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F397EA7" w14:textId="77777777" w:rsidTr="00C83C80">
        <w:tc>
          <w:tcPr>
            <w:tcW w:w="1716" w:type="dxa"/>
            <w:shd w:val="clear" w:color="auto" w:fill="auto"/>
          </w:tcPr>
          <w:p w14:paraId="3D42BBAB" w14:textId="7B8FCC3F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D051EB" wp14:editId="0E87673A">
                  <wp:extent cx="88963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426564E" w14:textId="77777777" w:rsidR="005937C7" w:rsidRPr="00143923" w:rsidRDefault="005937C7" w:rsidP="00C83C8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DC9B73F" w14:textId="2752AAC2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E879540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27575EC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BBCB50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A58CF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DFA08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DCFE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DF0A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8D7D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EC52F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F6E93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B05B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5A51" w14:textId="77777777"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A54D" w14:textId="77777777"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14:paraId="5C924693" w14:textId="77777777"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14:paraId="3B96BD88" w14:textId="77777777" w:rsidR="009D20DB" w:rsidRPr="00B31475" w:rsidRDefault="009D20D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A59CE" w14:textId="77777777"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14:paraId="0C441CF7" w14:textId="77777777" w:rsidR="00D15563" w:rsidRPr="00560891" w:rsidRDefault="00D15563" w:rsidP="00D15563">
      <w:pPr>
        <w:pStyle w:val="a3"/>
        <w:jc w:val="left"/>
        <w:rPr>
          <w:szCs w:val="28"/>
        </w:rPr>
      </w:pPr>
    </w:p>
    <w:p w14:paraId="79F1F532" w14:textId="77777777" w:rsidR="004C7B72" w:rsidRPr="004C7B72" w:rsidRDefault="004C7B72" w:rsidP="004C7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7B7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</w:t>
      </w:r>
    </w:p>
    <w:p w14:paraId="2C17DD37" w14:textId="268DE175" w:rsidR="00D15563" w:rsidRDefault="004C7B72" w:rsidP="004C7B72">
      <w:pPr>
        <w:pStyle w:val="a3"/>
        <w:rPr>
          <w:b w:val="0"/>
          <w:szCs w:val="28"/>
          <w:lang w:eastAsia="en-US"/>
        </w:rPr>
      </w:pPr>
      <w:r w:rsidRPr="004C7B72">
        <w:rPr>
          <w:b w:val="0"/>
          <w:szCs w:val="28"/>
          <w:lang w:eastAsia="en-US"/>
        </w:rPr>
        <w:t>специальности</w:t>
      </w:r>
      <w:r w:rsidR="00D16C18">
        <w:rPr>
          <w:b w:val="0"/>
          <w:szCs w:val="28"/>
          <w:lang w:eastAsia="en-US"/>
        </w:rPr>
        <w:t xml:space="preserve"> </w:t>
      </w:r>
      <w:r w:rsidR="00D16C18" w:rsidRPr="00D16C18">
        <w:rPr>
          <w:b w:val="0"/>
          <w:szCs w:val="28"/>
          <w:lang w:eastAsia="en-US"/>
        </w:rPr>
        <w:t>38.05.01 Экономическая безопасность</w:t>
      </w:r>
    </w:p>
    <w:p w14:paraId="66351CAF" w14:textId="34863330" w:rsidR="00D16C18" w:rsidRPr="00D16C18" w:rsidRDefault="00132782" w:rsidP="00D16C18">
      <w:pPr>
        <w:pStyle w:val="a3"/>
        <w:jc w:val="left"/>
        <w:rPr>
          <w:b w:val="0"/>
          <w:bCs/>
          <w:szCs w:val="28"/>
        </w:rPr>
      </w:pPr>
      <w:r>
        <w:rPr>
          <w:b w:val="0"/>
          <w:bCs/>
          <w:color w:val="000000"/>
          <w:szCs w:val="28"/>
          <w:lang w:eastAsia="en-US"/>
        </w:rPr>
        <w:t>с</w:t>
      </w:r>
      <w:r w:rsidR="00D16C18" w:rsidRPr="00D16C18">
        <w:rPr>
          <w:b w:val="0"/>
          <w:bCs/>
          <w:color w:val="000000"/>
          <w:szCs w:val="28"/>
          <w:lang w:eastAsia="en-US"/>
        </w:rPr>
        <w:t xml:space="preserve">пециализация: </w:t>
      </w:r>
      <w:r w:rsidR="00D16C18" w:rsidRPr="00D16C18">
        <w:rPr>
          <w:b w:val="0"/>
          <w:bCs/>
          <w:szCs w:val="28"/>
          <w:lang w:eastAsia="en-US"/>
        </w:rPr>
        <w:t>«Экономическая безопасность хозяйствующих субъектов»</w:t>
      </w:r>
    </w:p>
    <w:tbl>
      <w:tblPr>
        <w:tblW w:w="119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0"/>
      </w:tblGrid>
      <w:tr w:rsidR="00A30856" w:rsidRPr="00A30856" w14:paraId="00320058" w14:textId="77777777" w:rsidTr="00C83C80">
        <w:trPr>
          <w:trHeight w:val="500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30856" w:rsidRPr="00A30856" w14:paraId="3696F6ED" w14:textId="77777777" w:rsidTr="00C83C8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3D59E" w14:textId="467A3D9E" w:rsidR="00A30856" w:rsidRPr="00C83C80" w:rsidRDefault="00A30856" w:rsidP="00C83C8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88BA47C" w14:textId="77777777" w:rsidR="00A30856" w:rsidRPr="00D16C18" w:rsidRDefault="00A30856" w:rsidP="00A308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0856" w:rsidRPr="00A30856" w14:paraId="1EFC93B3" w14:textId="77777777" w:rsidTr="00C83C80">
        <w:trPr>
          <w:trHeight w:val="425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30856" w:rsidRPr="00A30856" w14:paraId="5A3D57D2" w14:textId="77777777" w:rsidTr="00C83C8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D489" w14:textId="5BE63397" w:rsidR="00A30856" w:rsidRPr="009E09DB" w:rsidRDefault="00A30856" w:rsidP="00D16C1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5F0981" w14:textId="77777777" w:rsidR="00A30856" w:rsidRPr="00A30856" w:rsidRDefault="00A30856" w:rsidP="00A30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31BD273" w14:textId="77777777"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5508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3C11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21F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70CE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D416A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34A4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5B700" w14:textId="30ED91B5" w:rsidR="00A47752" w:rsidRDefault="00C22ED7" w:rsidP="00C22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50AEA85C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DBCA5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B8996" w14:textId="77777777" w:rsidR="00403081" w:rsidRPr="00560891" w:rsidRDefault="00403081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9F631" w14:textId="77777777" w:rsidR="008E31DC" w:rsidRPr="00560891" w:rsidRDefault="008E31DC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035" w14:textId="77777777" w:rsidR="00555C26" w:rsidRDefault="00555C26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FF2FF" w14:textId="07B87A5C" w:rsidR="00A47752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</w:p>
    <w:p w14:paraId="5C61B178" w14:textId="77777777" w:rsidR="00D16C18" w:rsidRDefault="00D16C18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14311" w14:textId="758E2CA4"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«Экономическая безопасность хозя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ствующих субъектов»</w:t>
      </w:r>
      <w:r w:rsidR="00001EDD">
        <w:rPr>
          <w:rFonts w:ascii="Times New Roman" w:hAnsi="Times New Roman" w:cs="Times New Roman"/>
          <w:sz w:val="28"/>
          <w:szCs w:val="28"/>
        </w:rPr>
        <w:t xml:space="preserve">/ [сост.: канд. </w:t>
      </w:r>
      <w:proofErr w:type="spellStart"/>
      <w:r w:rsidR="00001ED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001EDD">
        <w:rPr>
          <w:rFonts w:ascii="Times New Roman" w:hAnsi="Times New Roman" w:cs="Times New Roman"/>
          <w:sz w:val="28"/>
          <w:szCs w:val="28"/>
        </w:rPr>
        <w:t>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Соловьёва, ст. пр</w:t>
      </w:r>
      <w:r w:rsidR="00044A93" w:rsidRPr="00560891">
        <w:rPr>
          <w:rFonts w:ascii="Times New Roman" w:hAnsi="Times New Roman" w:cs="Times New Roman"/>
          <w:sz w:val="28"/>
          <w:szCs w:val="28"/>
        </w:rPr>
        <w:t>е</w:t>
      </w:r>
      <w:r w:rsidR="00044A93" w:rsidRPr="00560891">
        <w:rPr>
          <w:rFonts w:ascii="Times New Roman" w:hAnsi="Times New Roman" w:cs="Times New Roman"/>
          <w:sz w:val="28"/>
          <w:szCs w:val="28"/>
        </w:rPr>
        <w:t>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C2" w:rsidRPr="005608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61C2" w:rsidRPr="00560891">
        <w:rPr>
          <w:rFonts w:ascii="Times New Roman" w:hAnsi="Times New Roman" w:cs="Times New Roman"/>
          <w:sz w:val="28"/>
          <w:szCs w:val="28"/>
        </w:rPr>
        <w:t xml:space="preserve"> Центросою</w:t>
      </w:r>
      <w:r w:rsidR="00C8437B">
        <w:rPr>
          <w:rFonts w:ascii="Times New Roman" w:hAnsi="Times New Roman" w:cs="Times New Roman"/>
          <w:sz w:val="28"/>
          <w:szCs w:val="28"/>
        </w:rPr>
        <w:t>за РФ «</w:t>
      </w:r>
      <w:proofErr w:type="spellStart"/>
      <w:r w:rsidR="00C8437B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C8437B">
        <w:rPr>
          <w:rFonts w:ascii="Times New Roman" w:hAnsi="Times New Roman" w:cs="Times New Roman"/>
          <w:sz w:val="28"/>
          <w:szCs w:val="28"/>
        </w:rPr>
        <w:t xml:space="preserve">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2F61C2" w:rsidRPr="00560891">
        <w:rPr>
          <w:rFonts w:ascii="Times New Roman" w:hAnsi="Times New Roman" w:cs="Times New Roman"/>
          <w:sz w:val="28"/>
          <w:szCs w:val="28"/>
        </w:rPr>
        <w:t>и</w:t>
      </w:r>
      <w:r w:rsidR="002F61C2" w:rsidRPr="00560891">
        <w:rPr>
          <w:rFonts w:ascii="Times New Roman" w:hAnsi="Times New Roman" w:cs="Times New Roman"/>
          <w:sz w:val="28"/>
          <w:szCs w:val="28"/>
        </w:rPr>
        <w:t>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6D31F" w14:textId="77777777"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E0DF9" w14:textId="77777777"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AEEC2" w14:textId="77777777"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6787F" w14:textId="77777777"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Шахнович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14:paraId="3F8968E4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589DAFB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64A29517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C3E7F40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4A4A9AC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C0DE2C9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BC1EE72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29E55273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5D98C0BF" w14:textId="77777777"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827375A" w14:textId="14B4E4EF" w:rsidR="00A47752" w:rsidRPr="00E82BA6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A30856">
        <w:rPr>
          <w:rFonts w:ascii="Times New Roman" w:hAnsi="Times New Roman" w:cs="Times New Roman"/>
          <w:sz w:val="28"/>
          <w:szCs w:val="28"/>
        </w:rPr>
        <w:t xml:space="preserve">к курсовой работе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E82BA6" w:rsidRPr="00E82BA6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28.05.25 № 10.</w:t>
      </w:r>
      <w:proofErr w:type="gramEnd"/>
    </w:p>
    <w:p w14:paraId="23835AFA" w14:textId="77777777"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145F6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7400D4A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5EEB54D3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220A95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FCA7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8A4953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6CFE802E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7A884CE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59FC60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2010D8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3D710D0C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350E5BC1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02E2BF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FCBEBF2" w14:textId="77777777"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14:paraId="5056F05D" w14:textId="77EB5F1B" w:rsidR="008E098D" w:rsidRPr="00B31475" w:rsidRDefault="00001EDD" w:rsidP="00A30856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14:paraId="324FFDD2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1C9398E" w14:textId="77777777"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1D560" w14:textId="77777777"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3A715" w14:textId="77777777"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D96FC" w14:textId="77777777"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DD630E4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14:paraId="2D1E7186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2. Структура и содержание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14:paraId="03F5DB3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3. Основные этапы выполнения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14:paraId="09E806B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4. Оформление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14:paraId="2556F26D" w14:textId="77777777"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14:paraId="139F05CF" w14:textId="1A18D9C0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14:paraId="56AE913E" w14:textId="46666468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14:paraId="0206D676" w14:textId="77777777"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5E25A9" w14:textId="77777777"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5D7B876" w14:textId="77777777"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C5F34" w14:textId="3ADC6CB3"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C83C80">
        <w:rPr>
          <w:rFonts w:ascii="Times New Roman" w:hAnsi="Times New Roman" w:cs="Times New Roman"/>
          <w:sz w:val="28"/>
          <w:szCs w:val="28"/>
        </w:rPr>
        <w:t>обязательную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Pr="00410341">
        <w:rPr>
          <w:rFonts w:ascii="Times New Roman" w:hAnsi="Times New Roman" w:cs="Times New Roman"/>
          <w:sz w:val="28"/>
          <w:szCs w:val="28"/>
        </w:rPr>
        <w:t xml:space="preserve">часть учебного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специализация 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«Экономическая безопасность хозя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ствующих субъектов»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14:paraId="0E48C7CC" w14:textId="1D92E96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Цель освоения дисциплины Экономическая теория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-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обучение навыкам использования основ экономических знаний в различных сферах деятельности для последующего формир</w:t>
      </w:r>
      <w:r w:rsidR="00C83C80">
        <w:rPr>
          <w:rFonts w:ascii="Times New Roman" w:hAnsi="Times New Roman" w:cs="Times New Roman"/>
          <w:sz w:val="28"/>
          <w:szCs w:val="28"/>
        </w:rPr>
        <w:t>ования научного представления о</w:t>
      </w:r>
      <w:r w:rsidRPr="00323453">
        <w:rPr>
          <w:rFonts w:ascii="Times New Roman" w:hAnsi="Times New Roman" w:cs="Times New Roman"/>
          <w:sz w:val="28"/>
          <w:szCs w:val="28"/>
        </w:rPr>
        <w:t xml:space="preserve"> фундаментальной экономике.</w:t>
      </w:r>
    </w:p>
    <w:p w14:paraId="19258D11" w14:textId="77777777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 xml:space="preserve">     Задачи освоения дисциплины:</w:t>
      </w:r>
    </w:p>
    <w:p w14:paraId="50A1823E" w14:textId="48470F1F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основных теорий экономики, позволяющих понять, как де</w:t>
      </w:r>
      <w:r w:rsidRPr="00323453">
        <w:rPr>
          <w:rFonts w:ascii="Times New Roman" w:hAnsi="Times New Roman" w:cs="Times New Roman"/>
          <w:sz w:val="28"/>
          <w:szCs w:val="28"/>
        </w:rPr>
        <w:t>й</w:t>
      </w:r>
      <w:r w:rsidRPr="00323453">
        <w:rPr>
          <w:rFonts w:ascii="Times New Roman" w:hAnsi="Times New Roman" w:cs="Times New Roman"/>
          <w:sz w:val="28"/>
          <w:szCs w:val="28"/>
        </w:rPr>
        <w:t xml:space="preserve">ствует рыночный механизм на уровне предприятия, национальной и мировой экономики; </w:t>
      </w:r>
    </w:p>
    <w:p w14:paraId="5F0E5FC9" w14:textId="291E6D6D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методик расчета макр</w:t>
      </w:r>
      <w:proofErr w:type="gramStart"/>
      <w:r w:rsidRPr="003234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453">
        <w:rPr>
          <w:rFonts w:ascii="Times New Roman" w:hAnsi="Times New Roman" w:cs="Times New Roman"/>
          <w:sz w:val="28"/>
          <w:szCs w:val="28"/>
        </w:rPr>
        <w:t xml:space="preserve"> и микроэкономических показателей и их динамики;</w:t>
      </w:r>
    </w:p>
    <w:p w14:paraId="457D8500" w14:textId="0F58B79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углубление полученных знаний на основе разбора проблемных ситу</w:t>
      </w:r>
      <w:r w:rsidRPr="00323453">
        <w:rPr>
          <w:rFonts w:ascii="Times New Roman" w:hAnsi="Times New Roman" w:cs="Times New Roman"/>
          <w:sz w:val="28"/>
          <w:szCs w:val="28"/>
        </w:rPr>
        <w:t>а</w:t>
      </w:r>
      <w:r w:rsidRPr="00323453">
        <w:rPr>
          <w:rFonts w:ascii="Times New Roman" w:hAnsi="Times New Roman" w:cs="Times New Roman"/>
          <w:sz w:val="28"/>
          <w:szCs w:val="28"/>
        </w:rPr>
        <w:t>ций, вопросов и задач;</w:t>
      </w:r>
    </w:p>
    <w:p w14:paraId="0DBE282B" w14:textId="77777777" w:rsid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развитие навыков практического экономического анализа.</w:t>
      </w:r>
    </w:p>
    <w:p w14:paraId="0578B5D4" w14:textId="3E318B6A" w:rsidR="009531E5" w:rsidRPr="00410341" w:rsidRDefault="009531E5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14:paraId="02E42E2E" w14:textId="0079EDBE"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="001E610C">
        <w:rPr>
          <w:rFonts w:ascii="Times New Roman" w:hAnsi="Times New Roman" w:cs="Times New Roman"/>
          <w:sz w:val="28"/>
          <w:szCs w:val="28"/>
        </w:rPr>
        <w:t xml:space="preserve"> -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одн</w:t>
      </w:r>
      <w:r w:rsidR="001E610C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 xml:space="preserve"> из форм самостоятельной работы, в процессе 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торой обучающийся демонстрирует уровень компетенции в сфере знания те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ретических основ дисциплины «Экономическая теория», умение </w:t>
      </w:r>
      <w:proofErr w:type="gramStart"/>
      <w:r w:rsidRPr="00410341">
        <w:rPr>
          <w:rFonts w:ascii="Times New Roman" w:hAnsi="Times New Roman" w:cs="Times New Roman"/>
          <w:sz w:val="28"/>
          <w:szCs w:val="28"/>
        </w:rPr>
        <w:t>анализировать и систематизировать</w:t>
      </w:r>
      <w:proofErr w:type="gramEnd"/>
      <w:r w:rsidRPr="00410341">
        <w:rPr>
          <w:rFonts w:ascii="Times New Roman" w:hAnsi="Times New Roman" w:cs="Times New Roman"/>
          <w:sz w:val="28"/>
          <w:szCs w:val="28"/>
        </w:rPr>
        <w:t xml:space="preserve"> разнообразную информацию, полученную из различных источников, при изучении определенной темы, развивает навыки самосто</w:t>
      </w:r>
      <w:r w:rsidRPr="00410341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тельной научной работы и практического применения полученных знаний. </w:t>
      </w:r>
    </w:p>
    <w:p w14:paraId="06CC5BFA" w14:textId="77777777"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1C0422" w14:textId="2BBF495E" w:rsidR="008B5A1E" w:rsidRDefault="008B5A1E" w:rsidP="00066766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66766"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СТРУКТУРА И СОДЕРЖАНИЕ КУРСОВОЙ РАБОТЫ</w:t>
      </w:r>
    </w:p>
    <w:p w14:paraId="62204207" w14:textId="0AF17214" w:rsidR="00CC5FA4" w:rsidRPr="00066766" w:rsidRDefault="00CC5FA4" w:rsidP="00CC5FA4">
      <w:pPr>
        <w:pStyle w:val="af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14:paraId="32D75B07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6E2A8B18" w14:textId="77777777" w:rsidR="007537D9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560891">
        <w:rPr>
          <w:rFonts w:ascii="Times New Roman" w:hAnsi="Times New Roman" w:cs="Times New Roman"/>
          <w:i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8EECE" w14:textId="733C00F1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введение,</w:t>
      </w:r>
    </w:p>
    <w:p w14:paraId="5B207339" w14:textId="01460C2E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основная часть, состоящая из двух или трех разделов с разбивкой на подразделы (при простом плане – не менее пяти разделов), </w:t>
      </w:r>
    </w:p>
    <w:p w14:paraId="6B5B0CD6" w14:textId="31841A98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заключение</w:t>
      </w:r>
      <w:r w:rsidR="007537D9">
        <w:rPr>
          <w:rFonts w:ascii="Times New Roman" w:hAnsi="Times New Roman" w:cs="Times New Roman"/>
          <w:sz w:val="28"/>
          <w:szCs w:val="28"/>
        </w:rPr>
        <w:t>,</w:t>
      </w:r>
    </w:p>
    <w:p w14:paraId="66F02F45" w14:textId="7C5A83B0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537D9" w:rsidRPr="00CC5FA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94F00" w:rsidRPr="00CC5FA4">
        <w:rPr>
          <w:rFonts w:ascii="Times New Roman" w:hAnsi="Times New Roman" w:cs="Times New Roman"/>
          <w:sz w:val="28"/>
          <w:szCs w:val="28"/>
        </w:rPr>
        <w:t>источников</w:t>
      </w:r>
      <w:r w:rsidR="007537D9" w:rsidRPr="00CC5FA4">
        <w:rPr>
          <w:rFonts w:ascii="Times New Roman" w:hAnsi="Times New Roman" w:cs="Times New Roman"/>
          <w:sz w:val="28"/>
          <w:szCs w:val="28"/>
        </w:rPr>
        <w:t>,</w:t>
      </w:r>
    </w:p>
    <w:p w14:paraId="678B1244" w14:textId="4E012469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 приложения (при их наличии). </w:t>
      </w:r>
    </w:p>
    <w:p w14:paraId="0ACBEABF" w14:textId="7623B8A8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0891">
        <w:rPr>
          <w:rFonts w:ascii="Times New Roman" w:hAnsi="Times New Roman" w:cs="Times New Roman"/>
          <w:sz w:val="28"/>
          <w:szCs w:val="28"/>
        </w:rPr>
        <w:t>Необходимыми структурными элементами курсовой работы являются также титульный лист</w:t>
      </w:r>
      <w:r w:rsidR="007537D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7537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37D9">
        <w:rPr>
          <w:rFonts w:ascii="Times New Roman" w:hAnsi="Times New Roman" w:cs="Times New Roman"/>
          <w:sz w:val="28"/>
          <w:szCs w:val="28"/>
        </w:rPr>
        <w:t>)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содержание (</w:t>
      </w:r>
      <w:r w:rsidR="007537D9">
        <w:rPr>
          <w:rFonts w:ascii="Times New Roman" w:hAnsi="Times New Roman" w:cs="Times New Roman"/>
          <w:sz w:val="28"/>
          <w:szCs w:val="28"/>
        </w:rPr>
        <w:t>Приложение</w:t>
      </w:r>
      <w:r w:rsidRPr="00560891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4BF954A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r w:rsidRPr="00560891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560891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14:paraId="3730D45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560891">
        <w:rPr>
          <w:rFonts w:ascii="Times New Roman" w:hAnsi="Times New Roman" w:cs="Times New Roman"/>
          <w:sz w:val="28"/>
          <w:szCs w:val="28"/>
        </w:rPr>
        <w:t>в</w:t>
      </w:r>
      <w:r w:rsidRPr="00560891">
        <w:rPr>
          <w:rFonts w:ascii="Times New Roman" w:hAnsi="Times New Roman" w:cs="Times New Roman"/>
          <w:sz w:val="28"/>
          <w:szCs w:val="28"/>
        </w:rPr>
        <w:t xml:space="preserve">тор имеет полное представление 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 работе).</w:t>
      </w:r>
    </w:p>
    <w:p w14:paraId="674F19B8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Основной текст курсовой работы целесообразно разделять на два-три раздела.</w:t>
      </w:r>
    </w:p>
    <w:p w14:paraId="609A9B4E" w14:textId="4BC7BB93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560891">
        <w:rPr>
          <w:rFonts w:ascii="Times New Roman" w:hAnsi="Times New Roman" w:cs="Times New Roman"/>
          <w:sz w:val="28"/>
          <w:szCs w:val="28"/>
        </w:rPr>
        <w:t>ы</w:t>
      </w:r>
      <w:r w:rsidRPr="00560891">
        <w:rPr>
          <w:rFonts w:ascii="Times New Roman" w:hAnsi="Times New Roman" w:cs="Times New Roman"/>
          <w:sz w:val="28"/>
          <w:szCs w:val="28"/>
        </w:rPr>
        <w:t xml:space="preserve">вается данная тема. Этот раздел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должен включать определения, теоретические п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стулаты и </w:t>
      </w:r>
      <w:r w:rsidRPr="00560891">
        <w:rPr>
          <w:rFonts w:ascii="Times New Roman" w:hAnsi="Times New Roman" w:cs="Times New Roman"/>
          <w:spacing w:val="-1"/>
          <w:sz w:val="28"/>
          <w:szCs w:val="28"/>
        </w:rPr>
        <w:t>методики анализа в рамках темы курсовой работы.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 нем следует сделать отсылку к последующим разделам (разделу), в которых будут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развиты и конкретизированы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теоретические положения.</w:t>
      </w:r>
    </w:p>
    <w:p w14:paraId="2644FC05" w14:textId="7BA87D1C" w:rsid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Второй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560891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46E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60891">
        <w:rPr>
          <w:rFonts w:ascii="Times New Roman" w:hAnsi="Times New Roman" w:cs="Times New Roman"/>
          <w:sz w:val="28"/>
          <w:szCs w:val="28"/>
        </w:rPr>
        <w:t>дол</w:t>
      </w:r>
      <w:r w:rsidRPr="00560891">
        <w:rPr>
          <w:rFonts w:ascii="Times New Roman" w:hAnsi="Times New Roman" w:cs="Times New Roman"/>
          <w:sz w:val="28"/>
          <w:szCs w:val="28"/>
        </w:rPr>
        <w:t>ж</w:t>
      </w:r>
      <w:r w:rsidRPr="00560891">
        <w:rPr>
          <w:rFonts w:ascii="Times New Roman" w:hAnsi="Times New Roman" w:cs="Times New Roman"/>
          <w:sz w:val="28"/>
          <w:szCs w:val="28"/>
        </w:rPr>
        <w:t>ны носить более конкретный характер. В них следует изложить фактический материал, подтверждающий теоретические положения первого раздела, пок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зывающий проявление теории на практике, или продолжено раскрытие теор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тических положений на более конкретном уровне.</w:t>
      </w:r>
    </w:p>
    <w:p w14:paraId="3F8508E2" w14:textId="77777777" w:rsidR="00064700" w:rsidRP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064700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064700">
        <w:rPr>
          <w:rFonts w:ascii="Times New Roman" w:hAnsi="Times New Roman" w:cs="Times New Roman"/>
          <w:sz w:val="28"/>
          <w:szCs w:val="28"/>
        </w:rPr>
        <w:t>е</w:t>
      </w:r>
      <w:r w:rsidR="00064700" w:rsidRPr="00064700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</w:t>
      </w:r>
      <w:r w:rsidR="00064700">
        <w:rPr>
          <w:rFonts w:ascii="Times New Roman" w:hAnsi="Times New Roman" w:cs="Times New Roman"/>
          <w:sz w:val="28"/>
          <w:szCs w:val="28"/>
        </w:rPr>
        <w:t>.</w:t>
      </w:r>
    </w:p>
    <w:p w14:paraId="6DB2A15D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14:paraId="78E54FC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вом разделе.</w:t>
      </w:r>
    </w:p>
    <w:p w14:paraId="1031EA1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может быть изложение перспектив и прогнозов развития рассматриваемых в работе проблем. </w:t>
      </w:r>
    </w:p>
    <w:p w14:paraId="65EE771A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 </w:t>
      </w:r>
      <w:r w:rsidRPr="00560891">
        <w:rPr>
          <w:rFonts w:ascii="Times New Roman" w:hAnsi="Times New Roman" w:cs="Times New Roman"/>
          <w:i/>
          <w:sz w:val="28"/>
          <w:szCs w:val="28"/>
        </w:rPr>
        <w:t>заключени</w:t>
      </w:r>
      <w:proofErr w:type="gramStart"/>
      <w:r w:rsidRPr="0056089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14:paraId="085C1F3A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0891">
        <w:rPr>
          <w:rFonts w:ascii="Times New Roman" w:hAnsi="Times New Roman" w:cs="Times New Roman"/>
          <w:spacing w:val="-2"/>
          <w:sz w:val="28"/>
          <w:szCs w:val="28"/>
        </w:rPr>
        <w:t>При раскрытии темы важна последовательность изложения проблем и я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переходы к следующему разделу.</w:t>
      </w:r>
    </w:p>
    <w:p w14:paraId="5126B46F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Вполне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допустимы и целесообразны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формальные краткие выводы по ра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14:paraId="54E4E149" w14:textId="09D48280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уметь самостоятельно делать выводы</w:t>
      </w:r>
      <w:r w:rsidR="00707D86">
        <w:rPr>
          <w:rFonts w:ascii="Times New Roman" w:hAnsi="Times New Roman" w:cs="Times New Roman"/>
          <w:sz w:val="28"/>
          <w:szCs w:val="28"/>
        </w:rPr>
        <w:t>,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исходя из проведенного им анализа. Так, после блока повествовательной информации в </w:t>
      </w:r>
      <w:r w:rsidRPr="00560891">
        <w:rPr>
          <w:rFonts w:ascii="Times New Roman" w:hAnsi="Times New Roman" w:cs="Times New Roman"/>
          <w:sz w:val="28"/>
          <w:szCs w:val="28"/>
        </w:rPr>
        <w:lastRenderedPageBreak/>
        <w:t>работе обязательно должны следовать выводы или оценка полученных резул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татов.</w:t>
      </w:r>
    </w:p>
    <w:p w14:paraId="6BA39AFD" w14:textId="38889F94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написании курсовой работы использ</w:t>
      </w:r>
      <w:r w:rsidR="00707D86">
        <w:rPr>
          <w:rFonts w:ascii="Times New Roman" w:hAnsi="Times New Roman" w:cs="Times New Roman"/>
          <w:sz w:val="28"/>
          <w:szCs w:val="28"/>
        </w:rPr>
        <w:t>уется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707D86">
        <w:rPr>
          <w:rFonts w:ascii="Times New Roman" w:hAnsi="Times New Roman" w:cs="Times New Roman"/>
          <w:sz w:val="28"/>
          <w:szCs w:val="28"/>
        </w:rPr>
        <w:t>ая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фразеологи</w:t>
      </w:r>
      <w:r w:rsidR="00707D86">
        <w:rPr>
          <w:rFonts w:ascii="Times New Roman" w:hAnsi="Times New Roman" w:cs="Times New Roman"/>
          <w:sz w:val="28"/>
          <w:szCs w:val="28"/>
        </w:rPr>
        <w:t>я</w:t>
      </w:r>
      <w:r w:rsidRPr="00560891">
        <w:rPr>
          <w:rFonts w:ascii="Times New Roman" w:hAnsi="Times New Roman" w:cs="Times New Roman"/>
          <w:sz w:val="28"/>
          <w:szCs w:val="28"/>
        </w:rPr>
        <w:t>, бе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личные или неопределенно-личные предложения, устойчивые сочетания – при осуществлении анализа и описании фактов (например: представляется, полаг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ем и др.).</w:t>
      </w:r>
    </w:p>
    <w:p w14:paraId="7E7DC435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14:paraId="39DD1F76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Такая информация перегружает работу, </w:t>
      </w: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нарушает логику изложения и затрудняет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пон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мание и восприятие основной проблемы.</w:t>
      </w:r>
      <w:r w:rsidRPr="00560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0CD598" w14:textId="77777777"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E6B1F5B" w14:textId="77777777"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14:paraId="2D2A7DFF" w14:textId="7401932D" w:rsidR="00CC5FA4" w:rsidRPr="00560891" w:rsidRDefault="00CC5FA4" w:rsidP="00CC5FA4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2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14:paraId="7E9EB8B3" w14:textId="77777777"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0B8A5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14:paraId="4458511B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14:paraId="0B2C575F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14:paraId="3F2093D4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14:paraId="5FD40E52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14:paraId="6536459D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определение структуры (плана) работы и окончательный отбор </w:t>
      </w:r>
      <w:r w:rsidRPr="00560891">
        <w:rPr>
          <w:rFonts w:ascii="Times New Roman" w:hAnsi="Times New Roman" w:cs="Times New Roman"/>
          <w:sz w:val="28"/>
          <w:szCs w:val="28"/>
        </w:rPr>
        <w:t>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ников;</w:t>
      </w:r>
    </w:p>
    <w:p w14:paraId="6E199277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написание </w:t>
      </w:r>
      <w:proofErr w:type="gramStart"/>
      <w:r w:rsidRPr="00560891">
        <w:rPr>
          <w:rFonts w:ascii="Times New Roman" w:hAnsi="Times New Roman" w:cs="Times New Roman"/>
          <w:spacing w:val="-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работы;</w:t>
      </w:r>
    </w:p>
    <w:p w14:paraId="6614D7CA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14:paraId="48A74443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</w:t>
      </w:r>
      <w:proofErr w:type="gramStart"/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14:paraId="53F29D0C" w14:textId="77777777"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Подготовка и защита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включает следующие этапы:</w:t>
      </w:r>
    </w:p>
    <w:p w14:paraId="1D7FC5FB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и согласование ее с руководителем.</w:t>
      </w:r>
    </w:p>
    <w:p w14:paraId="49DAE1E2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14:paraId="6D1881AD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14:paraId="6033BD3C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14:paraId="3BEF9C83" w14:textId="77777777" w:rsidR="008B5A1E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телю.</w:t>
      </w:r>
    </w:p>
    <w:p w14:paraId="41EC9FBF" w14:textId="77777777" w:rsidR="008E38B9" w:rsidRPr="008E38B9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 работы</w:t>
      </w:r>
    </w:p>
    <w:p w14:paraId="72540EC6" w14:textId="22AF80CB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Доработка текста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14:paraId="1DC7C32F" w14:textId="10D27FB2" w:rsidR="008B5A1E" w:rsidRPr="00560891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8E38B9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7A24A" w14:textId="369E8ADD" w:rsidR="008B5A1E" w:rsidRPr="00560891" w:rsidRDefault="008E38B9" w:rsidP="00FB2CD9">
      <w:pPr>
        <w:pStyle w:val="7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8B5A1E" w:rsidRPr="00560891">
        <w:rPr>
          <w:b w:val="0"/>
          <w:sz w:val="28"/>
          <w:szCs w:val="28"/>
        </w:rPr>
        <w:t>Выбор темы и согласование ее с руководителем</w:t>
      </w:r>
    </w:p>
    <w:p w14:paraId="3B39BDE9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является первым важным шагом подготовки курсовой раб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ты. </w:t>
      </w:r>
    </w:p>
    <w:p w14:paraId="313762FF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14:paraId="34DD91D3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14:paraId="093F138B" w14:textId="53DD7F1E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  <w:proofErr w:type="gramEnd"/>
    </w:p>
    <w:p w14:paraId="26ABA6C8" w14:textId="77777777" w:rsidR="008E38B9" w:rsidRPr="00560891" w:rsidRDefault="008E38B9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362A2" w14:textId="30981ED1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8B5A1E" w:rsidRPr="00560891">
        <w:rPr>
          <w:b w:val="0"/>
          <w:sz w:val="28"/>
          <w:szCs w:val="28"/>
        </w:rPr>
        <w:t xml:space="preserve">Составление предварительного плана </w:t>
      </w:r>
      <w:proofErr w:type="gramStart"/>
      <w:r w:rsidR="008B5A1E" w:rsidRPr="00560891">
        <w:rPr>
          <w:b w:val="0"/>
          <w:sz w:val="28"/>
          <w:szCs w:val="28"/>
        </w:rPr>
        <w:t>курсовой</w:t>
      </w:r>
      <w:proofErr w:type="gramEnd"/>
      <w:r w:rsidR="008B5A1E" w:rsidRPr="00560891">
        <w:rPr>
          <w:b w:val="0"/>
          <w:sz w:val="28"/>
          <w:szCs w:val="28"/>
        </w:rPr>
        <w:t xml:space="preserve"> работы</w:t>
      </w:r>
    </w:p>
    <w:p w14:paraId="092BCD47" w14:textId="3EFFE294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мощь в составлении предварительного плана оказывает руководитель, который должен сориентировать </w:t>
      </w:r>
      <w:r w:rsidR="006301D2">
        <w:rPr>
          <w:rFonts w:ascii="Times New Roman" w:hAnsi="Times New Roman" w:cs="Times New Roman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 наиболее важные (ключевые) вопр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сы избранной им темы.</w:t>
      </w:r>
    </w:p>
    <w:p w14:paraId="706EC9E6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14:paraId="40A42E0E" w14:textId="77777777" w:rsidR="008E38B9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463BB" w14:textId="5F80E5A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8B5A1E"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14:paraId="0BB2DB6C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14:paraId="67987395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  <w:proofErr w:type="gramEnd"/>
    </w:p>
    <w:p w14:paraId="5E97018E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Рекомендуется перед началом работы над тестом показать список литер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туры руководителю, который может порекомендовать дополнительные 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ники.</w:t>
      </w:r>
    </w:p>
    <w:p w14:paraId="62238A09" w14:textId="77777777"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14:paraId="0873793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Источниковедческая база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научные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14:paraId="50FE6682" w14:textId="7D26E84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4.</w:t>
      </w:r>
      <w:r w:rsidR="008B5A1E" w:rsidRPr="00560891">
        <w:rPr>
          <w:b w:val="0"/>
          <w:sz w:val="28"/>
          <w:szCs w:val="28"/>
        </w:rPr>
        <w:t>Уточнение плана работы</w:t>
      </w:r>
    </w:p>
    <w:p w14:paraId="4AAF6B28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После подбора литературы и знакомства с ней план может быть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14:paraId="46AEC6E1" w14:textId="0D755DAB" w:rsidR="008B5A1E" w:rsidRPr="008E38B9" w:rsidRDefault="008E38B9" w:rsidP="008E38B9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>
        <w:rPr>
          <w:rFonts w:ascii="Times New Roman" w:hAnsi="Times New Roman" w:cs="Times New Roman"/>
          <w:i/>
          <w:spacing w:val="8"/>
          <w:sz w:val="28"/>
          <w:szCs w:val="28"/>
        </w:rPr>
        <w:t>5.</w:t>
      </w:r>
      <w:r w:rsidRPr="008E38B9">
        <w:rPr>
          <w:rFonts w:ascii="Times New Roman" w:hAnsi="Times New Roman" w:cs="Times New Roman"/>
          <w:i/>
          <w:spacing w:val="8"/>
          <w:sz w:val="28"/>
          <w:szCs w:val="28"/>
        </w:rPr>
        <w:t>Н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аписание текста курсовой работы и представление его руков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о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дителю</w:t>
      </w:r>
    </w:p>
    <w:p w14:paraId="3A108E6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После окончательного согласования с руководителем плана работы можно приступить к написанию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водствоваться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рекомендациями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14:paraId="1FDC26AE" w14:textId="77777777" w:rsidR="008E38B9" w:rsidRDefault="008E38B9" w:rsidP="008E38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B3744B" w14:textId="439B1AF5" w:rsidR="008E38B9" w:rsidRPr="008E38B9" w:rsidRDefault="008E38B9" w:rsidP="008E38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6. </w:t>
      </w:r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>курсовой</w:t>
      </w:r>
      <w:proofErr w:type="gramEnd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</w:t>
      </w:r>
    </w:p>
    <w:p w14:paraId="578141D4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Выполненную курсовую работу обучающийся в установленный срок сдает на кафедру теоретической и прикладной экономики для рецензирования.</w:t>
      </w:r>
      <w:proofErr w:type="gramEnd"/>
    </w:p>
    <w:p w14:paraId="14C74107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проверяет работу и пишет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чившие положительную оценку, допускаются к защите, при отрицательной р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цензии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курсовая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для повторного выполнения или доработки.</w:t>
      </w:r>
    </w:p>
    <w:p w14:paraId="5EE53A49" w14:textId="77777777" w:rsidR="008E38B9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3448D5" w14:textId="5722CC23" w:rsidR="008B5A1E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Доработка текста </w:t>
      </w:r>
      <w:proofErr w:type="gramStart"/>
      <w:r w:rsidR="008B5A1E" w:rsidRPr="00560891">
        <w:rPr>
          <w:rFonts w:ascii="Times New Roman" w:hAnsi="Times New Roman" w:cs="Times New Roman"/>
          <w:i/>
          <w:sz w:val="28"/>
          <w:szCs w:val="28"/>
        </w:rPr>
        <w:t>курсовой</w:t>
      </w:r>
      <w:proofErr w:type="gramEnd"/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 работы в соответствии с замечаниями руководителя</w:t>
      </w:r>
    </w:p>
    <w:p w14:paraId="3C2E33A2" w14:textId="6C9FA9B9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14:paraId="32BC5D11" w14:textId="77777777" w:rsidR="00BB3A7B" w:rsidRPr="00560891" w:rsidRDefault="00BB3A7B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96B30" w14:textId="69BED15B" w:rsid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8.</w:t>
      </w:r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Защита </w:t>
      </w:r>
      <w:proofErr w:type="gramStart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>курсовой</w:t>
      </w:r>
      <w:proofErr w:type="gramEnd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 работы.</w:t>
      </w:r>
    </w:p>
    <w:p w14:paraId="13EFB53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При подготовке к защите курсовой работы обучающийся должен вним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тельно ознакомиться с замечаниями руководителя и устранить отмеченные 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достатки, внести отдельные дополнения и уточнения, подготовить ответы на поставленные вопросы.</w:t>
      </w:r>
    </w:p>
    <w:p w14:paraId="6E06EB1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проходит при собеседовании с руководителем, где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оглашает выводы по результатам работы, обосновывает свои предложения, информирует руководителя об устранении отмеченных в реце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зии недостатков, отвечает на вопросы. При защите курсовой работы обуча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щийся должен показать степень владения темой, умение аргументированно о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стаивать свою позицию по тому или иному вопросу.</w:t>
      </w:r>
    </w:p>
    <w:p w14:paraId="1A74FC51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Качество курсовой работы оценивается, прежде всего, по тому, наскол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ко творчески самостоятельно, на основе знания экономических законов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содержание темы, демонстрирует глубокое знание теории.</w:t>
      </w:r>
    </w:p>
    <w:p w14:paraId="15005CC3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защиты курсовой работы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получает итоговую оце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ку, которая проставляется в ведомости и в зачетной книжке обучающегося. Р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бота оценивается по </w:t>
      </w:r>
      <w:proofErr w:type="spellStart"/>
      <w:r w:rsidRPr="00BB3A7B">
        <w:rPr>
          <w:rFonts w:ascii="Times New Roman" w:eastAsia="Times New Roman" w:hAnsi="Times New Roman" w:cs="Times New Roman"/>
          <w:sz w:val="28"/>
          <w:szCs w:val="28"/>
        </w:rPr>
        <w:t>четырехбалльной</w:t>
      </w:r>
      <w:proofErr w:type="spell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49F3543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«Отлично»</w:t>
      </w:r>
      <w:r w:rsidRPr="00BB3A7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 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выставляется в том случае, если: </w:t>
      </w:r>
    </w:p>
    <w:p w14:paraId="16F1D437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5666F17C" w14:textId="5872855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актуальна, выполнена самостоятельно, имеет творческий х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рактер, отличается определенной новизной; </w:t>
      </w:r>
    </w:p>
    <w:p w14:paraId="464B0208" w14:textId="195D98BB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дан обстоятельный анализ степени теоретическ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 исследования проблемы, различных подходов к ее решению; </w:t>
      </w:r>
    </w:p>
    <w:p w14:paraId="4699BA8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показано знание нормативной базы, учтены последние изменения в законодательстве и нормативных документах по данной проблеме;  </w:t>
      </w:r>
    </w:p>
    <w:p w14:paraId="1295D424" w14:textId="45AC014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проблема рассмотрена глубоко и всесторонне, материал изложен л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гично; </w:t>
      </w:r>
    </w:p>
    <w:p w14:paraId="04494449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09CD487D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по своему содержанию и форме работа соответствует всем предъя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ляемым требованиям.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29E15" w14:textId="33167188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«Хорошо»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195747B9" w14:textId="7F0E2A92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   работы в целом соответствует теме; </w:t>
      </w:r>
    </w:p>
    <w:p w14:paraId="4467519C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4AB2998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0B7967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основные положения работы раскрыты на достаточном теоретическом и методологическом уровне; </w:t>
      </w:r>
    </w:p>
    <w:p w14:paraId="731C5DC6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2246772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45607AF" w14:textId="5D841DC5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имеет место определенное несоответствие содержания работы зая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ленной теме; </w:t>
      </w:r>
    </w:p>
    <w:p w14:paraId="7371895B" w14:textId="14CEB7F9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исследуемая проблема в основном раскрыта, но не отличается новизной, теоретической глубиной и аргументированностью; </w:t>
      </w:r>
    </w:p>
    <w:p w14:paraId="65AF5E85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нарушена логика изложения материала, задачи раскрыты не полн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стью; </w:t>
      </w:r>
    </w:p>
    <w:p w14:paraId="13C9F4E7" w14:textId="656EDD61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 работе недостаточно использованы необходимые для раскрытия т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научная литература, нормативные документы</w:t>
      </w:r>
      <w:r w:rsidR="00540F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0CD4C7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«Неудовлетворительно»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4EFA54A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748D8C9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содержит существенные теоретико-методологические ошибки и поверхностную аргументацию основных положений;</w:t>
      </w:r>
    </w:p>
    <w:p w14:paraId="0C1F580E" w14:textId="77777777" w:rsid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69845CFC" w14:textId="77777777" w:rsidR="006D3A01" w:rsidRPr="00BB3A7B" w:rsidRDefault="006D3A01" w:rsidP="006D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E9796B0" w14:textId="77777777" w:rsidR="00BB3A7B" w:rsidRP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C5A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b/>
          <w:sz w:val="28"/>
          <w:szCs w:val="28"/>
        </w:rPr>
        <w:t>5.ПРИМЕРНАЯ ТЕМАТИКА КУРСОВЫХ РАБОТ</w:t>
      </w:r>
    </w:p>
    <w:p w14:paraId="761EA6C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5B0C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14:paraId="3C9B9AF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14:paraId="3895247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Внешнеэкономические факторы российского экономического роста.</w:t>
      </w:r>
    </w:p>
    <w:p w14:paraId="4CA4B32F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14:paraId="657AF6A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14:paraId="39544F3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Необходимость и основное содержание государственного регулир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вания рыночной экономики (на примере России и других стран).</w:t>
      </w:r>
    </w:p>
    <w:p w14:paraId="726EAFF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14:paraId="1B61742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14:paraId="04B25C9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14:paraId="49967421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14:paraId="2BF1F21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ВВП как обобщающий показатель экономической активности.</w:t>
      </w:r>
    </w:p>
    <w:p w14:paraId="7BE0A5C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14:paraId="7445C70B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14:paraId="33F1F0E6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Естественные монополии и их роль в экономике России.</w:t>
      </w:r>
    </w:p>
    <w:p w14:paraId="63B383C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Демонополизация экономики как условие создания эффективного рыночного механизма.</w:t>
      </w:r>
    </w:p>
    <w:p w14:paraId="78D3CD3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14:paraId="7074F2AC" w14:textId="77777777" w:rsidR="00CC5FA4" w:rsidRPr="00645C2F" w:rsidRDefault="00CC5FA4" w:rsidP="00CC5F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          15.</w:t>
      </w:r>
      <w:r w:rsidRPr="00645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Безработица: теоретический и практический аспекты.</w:t>
      </w:r>
    </w:p>
    <w:p w14:paraId="518EB12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14:paraId="6A2E60E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Мировые экономические кризисы XXI века: анализ причин и</w:t>
      </w:r>
    </w:p>
    <w:p w14:paraId="10489247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последствий.</w:t>
      </w:r>
    </w:p>
    <w:p w14:paraId="4B207A25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19.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Государственное регулирование во время пандемии </w:t>
      </w:r>
      <w:proofErr w:type="spellStart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коронавируса</w:t>
      </w:r>
      <w:proofErr w:type="spellEnd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 м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е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ры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экономической политики и их результаты (на примере России и/или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других стран).</w:t>
      </w:r>
    </w:p>
    <w:p w14:paraId="37FABACE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20. </w:t>
      </w:r>
      <w:r w:rsidRPr="00645C2F">
        <w:rPr>
          <w:rFonts w:ascii="Times New Roman" w:hAnsi="Times New Roman" w:cs="Times New Roman"/>
          <w:sz w:val="28"/>
          <w:szCs w:val="28"/>
        </w:rPr>
        <w:t>Основные причины инфляции в период 2020-2023 г. (на примере Ро</w:t>
      </w:r>
      <w:r w:rsidRPr="00645C2F">
        <w:rPr>
          <w:rFonts w:ascii="Times New Roman" w:hAnsi="Times New Roman" w:cs="Times New Roman"/>
          <w:sz w:val="28"/>
          <w:szCs w:val="28"/>
        </w:rPr>
        <w:t>с</w:t>
      </w:r>
      <w:r w:rsidRPr="00645C2F">
        <w:rPr>
          <w:rFonts w:ascii="Times New Roman" w:hAnsi="Times New Roman" w:cs="Times New Roman"/>
          <w:sz w:val="28"/>
          <w:szCs w:val="28"/>
        </w:rPr>
        <w:t>сии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и других стран).</w:t>
      </w:r>
    </w:p>
    <w:p w14:paraId="28DD30C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14:paraId="48A40D4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14:paraId="589DC98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14:paraId="384972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14:paraId="74C6CB4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14:paraId="0970B58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Экономический рост в России: основные показатели и тенденции.</w:t>
      </w:r>
    </w:p>
    <w:p w14:paraId="43F12DB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14:paraId="1672F9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14:paraId="53CF1D2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14:paraId="4B9F26A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14:paraId="339AD6A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14:paraId="562A3D9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14:paraId="2D89405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14:paraId="057620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Макроэкономическая политика в условиях шоков 2020-2023 гг. </w:t>
      </w:r>
    </w:p>
    <w:p w14:paraId="1FD6029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14:paraId="702F11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Конкурентоспособность РФ на мировом рынке.</w:t>
      </w:r>
    </w:p>
    <w:p w14:paraId="58B405B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14:paraId="0D4CAAE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14:paraId="514637B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Роль налогов в экономике. Проблемы эффективности налогооблож</w:t>
      </w:r>
      <w:r w:rsidRPr="00645C2F">
        <w:rPr>
          <w:rFonts w:ascii="Times New Roman" w:hAnsi="Times New Roman" w:cs="Times New Roman"/>
          <w:sz w:val="28"/>
          <w:szCs w:val="28"/>
        </w:rPr>
        <w:t>е</w:t>
      </w:r>
      <w:r w:rsidRPr="00645C2F">
        <w:rPr>
          <w:rFonts w:ascii="Times New Roman" w:hAnsi="Times New Roman" w:cs="Times New Roman"/>
          <w:sz w:val="28"/>
          <w:szCs w:val="28"/>
        </w:rPr>
        <w:t>ния.</w:t>
      </w:r>
    </w:p>
    <w:p w14:paraId="0DD342D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14:paraId="7CB8EFA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14:paraId="5DCEAB9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645C2F">
        <w:rPr>
          <w:rFonts w:ascii="Times New Roman" w:hAnsi="Times New Roman" w:cs="Times New Roman"/>
          <w:sz w:val="28"/>
          <w:szCs w:val="28"/>
        </w:rPr>
        <w:t>.</w:t>
      </w:r>
    </w:p>
    <w:p w14:paraId="5C98A1AE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Социальная политика государства: </w:t>
      </w:r>
      <w:proofErr w:type="spellStart"/>
      <w:r w:rsidRPr="00645C2F">
        <w:rPr>
          <w:rFonts w:ascii="Times New Roman" w:hAnsi="Times New Roman" w:cs="Times New Roman"/>
          <w:sz w:val="28"/>
          <w:szCs w:val="28"/>
        </w:rPr>
        <w:t>межстрановые</w:t>
      </w:r>
      <w:proofErr w:type="spellEnd"/>
      <w:r w:rsidRPr="00645C2F">
        <w:rPr>
          <w:rFonts w:ascii="Times New Roman" w:hAnsi="Times New Roman" w:cs="Times New Roman"/>
          <w:sz w:val="28"/>
          <w:szCs w:val="28"/>
        </w:rPr>
        <w:t xml:space="preserve"> различия в подх</w:t>
      </w:r>
      <w:r w:rsidRPr="00645C2F">
        <w:rPr>
          <w:rFonts w:ascii="Times New Roman" w:hAnsi="Times New Roman" w:cs="Times New Roman"/>
          <w:sz w:val="28"/>
          <w:szCs w:val="28"/>
        </w:rPr>
        <w:t>о</w:t>
      </w:r>
      <w:r w:rsidRPr="00645C2F">
        <w:rPr>
          <w:rFonts w:ascii="Times New Roman" w:hAnsi="Times New Roman" w:cs="Times New Roman"/>
          <w:sz w:val="28"/>
          <w:szCs w:val="28"/>
        </w:rPr>
        <w:t>дах.</w:t>
      </w:r>
    </w:p>
    <w:p w14:paraId="667F7F67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14:paraId="44478189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14:paraId="06414CEC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Глобализация мировой экономики: факторы, направления, этапы. </w:t>
      </w:r>
    </w:p>
    <w:p w14:paraId="1230BFA5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14:paraId="7334E279" w14:textId="77777777" w:rsidR="00CC5FA4" w:rsidRPr="009A5BD9" w:rsidRDefault="00CC5FA4" w:rsidP="00CC5FA4">
      <w:pPr>
        <w:pStyle w:val="af0"/>
        <w:tabs>
          <w:tab w:val="left" w:pos="284"/>
          <w:tab w:val="left" w:pos="567"/>
          <w:tab w:val="left" w:pos="709"/>
          <w:tab w:val="left" w:pos="851"/>
          <w:tab w:val="num" w:pos="107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12DCB" w14:textId="77777777" w:rsidR="006D3A01" w:rsidRDefault="006D3A01" w:rsidP="001A75B8">
      <w:pPr>
        <w:shd w:val="clear" w:color="auto" w:fill="FFFFFF"/>
        <w:tabs>
          <w:tab w:val="left" w:pos="4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6DDBC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5. ТРЕБОВАНИЯ К ОформлениЮ</w:t>
      </w:r>
    </w:p>
    <w:p w14:paraId="4E456A09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курсовой работы</w:t>
      </w:r>
    </w:p>
    <w:p w14:paraId="5801B51B" w14:textId="77777777" w:rsidR="006D3A01" w:rsidRPr="006D3A01" w:rsidRDefault="006D3A01" w:rsidP="006D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5872C" w14:textId="77777777" w:rsidR="00CC5FA4" w:rsidRPr="00CC5FA4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Курсовая работа должна быть </w:t>
      </w:r>
      <w:proofErr w:type="gram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оформлена с использованием текстового процесса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распечатана</w:t>
      </w:r>
      <w:proofErr w:type="gram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принтере.</w:t>
      </w:r>
    </w:p>
    <w:p w14:paraId="5DC56BDB" w14:textId="08DF9C39" w:rsidR="006D3A01" w:rsidRPr="006D3A01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Титульный лист создается обучающимся в текстовом процессоре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. Форма титульного листа приведена в приложении 1.</w:t>
      </w:r>
    </w:p>
    <w:p w14:paraId="54FA5716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C294F" w14:textId="38BEDC4C" w:rsidR="00960F60" w:rsidRDefault="006D3A01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Содержание</w:t>
      </w:r>
    </w:p>
    <w:p w14:paraId="4C2F52FC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AF03B5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Слово СОДЕРЖАНИЕ </w:t>
      </w:r>
      <w:proofErr w:type="gramStart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пишется прописными буквами и вырав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нивается</w:t>
      </w:r>
      <w:proofErr w:type="gramEnd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центру.</w:t>
      </w:r>
    </w:p>
    <w:p w14:paraId="0D21974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Заголовки необходимо распо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лагать друг под другом. Для каждого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ловка проставляется номер страницы. Строка заголовка связывается с номером страницы отточием (рядом точек), которое должно заканчиваться для всех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головков на одной верти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кали. Названия разделов, введение, заключение, сп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сок использованной литературы и приложения пишутся строчными буквами (пример содержания приведен в прил. 2).</w:t>
      </w:r>
    </w:p>
    <w:p w14:paraId="5CB65A3C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97332934"/>
    </w:p>
    <w:p w14:paraId="5AB093E6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Заголовки</w:t>
      </w:r>
      <w:r w:rsidRPr="00960F60">
        <w:rPr>
          <w:rFonts w:ascii="Times New Roman" w:eastAsia="Times New Roman" w:hAnsi="Times New Roman" w:cs="Times New Roman"/>
          <w:bCs/>
          <w:i/>
          <w:iCs/>
          <w:sz w:val="32"/>
          <w:szCs w:val="24"/>
        </w:rPr>
        <w:t xml:space="preserve"> </w:t>
      </w: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разделов</w:t>
      </w:r>
    </w:p>
    <w:bookmarkEnd w:id="1"/>
    <w:p w14:paraId="4326D22B" w14:textId="77777777" w:rsidR="00960F60" w:rsidRPr="00960F60" w:rsidRDefault="00960F60" w:rsidP="00960F6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99F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7332893"/>
      <w:r w:rsidRPr="00960F60">
        <w:rPr>
          <w:rFonts w:ascii="Times New Roman" w:eastAsia="Times New Roman" w:hAnsi="Times New Roman" w:cs="Times New Roman"/>
          <w:sz w:val="28"/>
          <w:szCs w:val="28"/>
        </w:rPr>
        <w:t>Текст курсовой работы разбивается на разделы. Они должны иметь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ловки, четко и кратко отражающие их содержание.</w:t>
      </w:r>
    </w:p>
    <w:p w14:paraId="60572F9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производится по порядку арабскими цифрами с точкой.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во «раздел» не пишется (например, 1., 2. и т. д.).</w:t>
      </w:r>
    </w:p>
    <w:p w14:paraId="0BC88354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Титульный лист, введение, заключение, список литературы и прилож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ние не нумеруются. </w:t>
      </w:r>
    </w:p>
    <w:p w14:paraId="2662E317" w14:textId="3D6E7833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3AAEBE53" w14:textId="77777777" w:rsidR="00960F60" w:rsidRPr="00960F60" w:rsidRDefault="00960F60" w:rsidP="00960F60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C84F3E" w14:textId="77777777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                  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0B94D63E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67EBBE65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14:paraId="59F41988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14:paraId="6631EE16" w14:textId="520607AE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14:paraId="2487B68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05715E04" w14:textId="74877364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51466A9" wp14:editId="7CF23FD3">
                <wp:simplePos x="0" y="0"/>
                <wp:positionH relativeFrom="column">
                  <wp:posOffset>1714499</wp:posOffset>
                </wp:positionH>
                <wp:positionV relativeFrom="paragraph">
                  <wp:posOffset>426085</wp:posOffset>
                </wp:positionV>
                <wp:extent cx="0" cy="457200"/>
                <wp:effectExtent l="76200" t="38100" r="57150" b="57150"/>
                <wp:wrapNone/>
                <wp:docPr id="211456927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1CC611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69306930" w14:textId="77777777" w:rsidR="00960F60" w:rsidRPr="00960F60" w:rsidRDefault="00960F60" w:rsidP="00960F60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014036F3" w14:textId="15304F3E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35B74" wp14:editId="2A3D855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07718243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C26A" w14:textId="77777777" w:rsidR="00960F60" w:rsidRDefault="00960F60" w:rsidP="00960F60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" stroked="f">
                <v:textbox inset="0,0,0,0">
                  <w:txbxContent>
                    <w:p w14:paraId="7354C26A" w14:textId="77777777" w:rsidR="00960F60" w:rsidRDefault="00960F60" w:rsidP="00960F60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788B9F5" w14:textId="77777777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14:paraId="7352AFE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14:paraId="46329289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C65C4" w14:textId="77777777" w:rsidR="00960F60" w:rsidRPr="00960F60" w:rsidRDefault="00960F60" w:rsidP="00960F6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Оформление текста</w:t>
      </w:r>
    </w:p>
    <w:p w14:paraId="4B48DB6E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Текст курсовой работы должен располагаться на одной стороне листа белой бумаги формата А</w:t>
      </w:r>
      <w:proofErr w:type="gramStart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proofErr w:type="gramEnd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14:paraId="4516F2E3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1C70C5D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см;</w:t>
      </w:r>
    </w:p>
    <w:p w14:paraId="2D624E4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2F61C1B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5451BE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см.</w:t>
      </w:r>
    </w:p>
    <w:p w14:paraId="5F037533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22B40D4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706F32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см;</w:t>
      </w:r>
    </w:p>
    <w:p w14:paraId="74FB635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6B1EEE3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см.</w:t>
      </w:r>
    </w:p>
    <w:p w14:paraId="1CA5F705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ввода (и форматирования) текста используются:</w:t>
      </w:r>
    </w:p>
    <w:p w14:paraId="26024D7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960F6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1628F1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proofErr w:type="gramStart"/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19574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14:paraId="50360F6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44FA40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14:paraId="4F869D8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A55BDD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601E9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081957D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52721B4D" w14:textId="4C617F2B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14:paraId="7E8E48E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Формулы</w:t>
      </w:r>
    </w:p>
    <w:p w14:paraId="33902116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2080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0A0559" w14:textId="77777777" w:rsidR="00960F60" w:rsidRPr="00960F60" w:rsidRDefault="00960F60" w:rsidP="00960F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14:paraId="7C7C1240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  <w:proofErr w:type="gramEnd"/>
    </w:p>
    <w:p w14:paraId="3ED5292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129943A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  <w:proofErr w:type="gramEnd"/>
    </w:p>
    <w:p w14:paraId="1CC4CF6F" w14:textId="4692EA48" w:rsidR="00960F60" w:rsidRPr="00960F60" w:rsidRDefault="00960F60" w:rsidP="00960F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732D8F">
        <w:rPr>
          <w:rFonts w:ascii="Times New Roman" w:eastAsia="Times New Roman" w:hAnsi="Times New Roman" w:cs="Times New Roman"/>
          <w:position w:val="-24"/>
          <w:sz w:val="28"/>
          <w:szCs w:val="20"/>
        </w:rPr>
        <w:pict w14:anchorId="47561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7pt" filled="t">
            <v:imagedata r:id="rId13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960F60">
        <w:rPr>
          <w:rFonts w:ascii="Times New Roman" w:eastAsia="Times New Roman" w:hAnsi="Times New Roman" w:cs="Times New Roman"/>
          <w:sz w:val="24"/>
          <w:szCs w:val="24"/>
        </w:rPr>
        <w:t>(1)</w:t>
      </w:r>
    </w:p>
    <w:p w14:paraId="45569B88" w14:textId="77777777" w:rsidR="00960F60" w:rsidRPr="00960F60" w:rsidRDefault="00960F60" w:rsidP="00960F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732D8F">
        <w:rPr>
          <w:rFonts w:ascii="Times New Roman" w:eastAsia="Times New Roman" w:hAnsi="Times New Roman" w:cs="Times New Roman"/>
          <w:position w:val="-6"/>
          <w:sz w:val="28"/>
          <w:szCs w:val="20"/>
        </w:rPr>
        <w:pict w14:anchorId="4CDD64DA">
          <v:shape id="_x0000_i1026" type="#_x0000_t75" style="width:105pt;height:21pt" filled="t">
            <v:imagedata r:id="rId14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="00732D8F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pict w14:anchorId="6472DF8D">
          <v:shape id="_x0000_i1027" type="#_x0000_t75" style="width:159.75pt;height:29.25pt" filled="t">
            <v:imagedata r:id="rId15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960F60">
        <w:rPr>
          <w:rFonts w:ascii="Arial" w:eastAsia="Times New Roman" w:hAnsi="Arial" w:cs="Arial"/>
          <w:sz w:val="24"/>
          <w:szCs w:val="24"/>
        </w:rPr>
        <w:t>(2)</w:t>
      </w:r>
    </w:p>
    <w:p w14:paraId="269991D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C7BB77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14:paraId="613B624B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 (&gt;, &lt;, =,  ≥, ≤,  ≠);</w:t>
      </w:r>
    </w:p>
    <w:p w14:paraId="3E36CB7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14:paraId="57283D2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14:paraId="3DBE6EA9" w14:textId="77777777" w:rsidR="00960F60" w:rsidRPr="00960F60" w:rsidRDefault="00960F60" w:rsidP="00960F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14:paraId="4DA8286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Расшифровку использованных в формулах буквенных обозначений вел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14:paraId="4722DD8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14:paraId="1F9A0D71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14:paraId="740269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14:paraId="1BA0432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14:paraId="6E3CAC18" w14:textId="77777777" w:rsidR="00960F60" w:rsidRPr="00960F60" w:rsidRDefault="00960F60" w:rsidP="00960F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="00732D8F">
        <w:rPr>
          <w:rFonts w:ascii="Times New Roman" w:eastAsia="Times New Roman" w:hAnsi="Times New Roman" w:cs="Times New Roman"/>
          <w:position w:val="-22"/>
          <w:sz w:val="28"/>
          <w:szCs w:val="20"/>
        </w:rPr>
        <w:pict w14:anchorId="25F714B1">
          <v:shape id="_x0000_i1028" type="#_x0000_t75" style="width:81.75pt;height:66pt" filled="t">
            <v:imagedata r:id="rId16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960F60">
        <w:rPr>
          <w:rFonts w:ascii="Arial" w:eastAsia="Times New Roman" w:hAnsi="Arial" w:cs="Arial"/>
          <w:sz w:val="24"/>
          <w:szCs w:val="24"/>
        </w:rPr>
        <w:t>(3)</w:t>
      </w:r>
    </w:p>
    <w:p w14:paraId="28A303C4" w14:textId="77777777" w:rsidR="00960F60" w:rsidRPr="00960F60" w:rsidRDefault="00960F60" w:rsidP="00960F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ср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14:paraId="6A538F1B" w14:textId="77777777" w:rsidR="00C8437B" w:rsidRDefault="00C8437B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3D6FD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Таблицы</w:t>
      </w:r>
    </w:p>
    <w:p w14:paraId="1A6B8EA4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BDE2E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89751D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02AA73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7F5E2FE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5B6107AA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14:paraId="346FDCF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C2819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301B2E6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В таблице должны быть указаны единицы измерения. Если единица изм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DD0382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960F60">
        <w:rPr>
          <w:rFonts w:ascii="Arial" w:eastAsia="Times New Roman" w:hAnsi="Arial" w:cs="Arial"/>
          <w:iCs/>
          <w:sz w:val="24"/>
          <w:szCs w:val="24"/>
        </w:rPr>
        <w:t>:</w:t>
      </w:r>
    </w:p>
    <w:p w14:paraId="5806167D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</w:rPr>
      </w:pPr>
    </w:p>
    <w:p w14:paraId="7C99A4B4" w14:textId="77777777" w:rsidR="00960F60" w:rsidRPr="00960F60" w:rsidRDefault="00960F60" w:rsidP="00960F60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</w:rPr>
      </w:pPr>
    </w:p>
    <w:p w14:paraId="2D5091CA" w14:textId="77777777" w:rsidR="00960F60" w:rsidRPr="00960F60" w:rsidRDefault="00960F60" w:rsidP="0096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14:paraId="06F5CABA" w14:textId="77777777" w:rsidR="00960F60" w:rsidRPr="00960F60" w:rsidRDefault="00960F60" w:rsidP="00960F60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14:paraId="1E6EFAF8" w14:textId="77777777" w:rsidR="00960F60" w:rsidRPr="00960F60" w:rsidRDefault="00960F60" w:rsidP="00960F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C8437B" w:rsidRPr="00960F60" w14:paraId="6AB5EF2F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229EB4D1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D8B7CA9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B3A24DB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70A4A7A5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77C046B8" w14:textId="42C85746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266602B2" w14:textId="2B92A0C3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282384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8B534C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Рекомен-дуемые значения</w:t>
            </w:r>
          </w:p>
        </w:tc>
      </w:tr>
      <w:tr w:rsidR="00960F60" w:rsidRPr="00960F60" w14:paraId="24DD8F5F" w14:textId="77777777" w:rsidTr="003574DB">
        <w:trPr>
          <w:cantSplit/>
          <w:trHeight w:val="228"/>
        </w:trPr>
        <w:tc>
          <w:tcPr>
            <w:tcW w:w="303" w:type="pct"/>
            <w:vAlign w:val="center"/>
          </w:tcPr>
          <w:p w14:paraId="60A5CFD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422546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440DA8B9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0E93DA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94AF9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C506FCB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6B448750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62D1F41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B8D3819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63ADDD9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14:paraId="201AC0C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3D623A6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C667BE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2ABE62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7A9E1B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60" w:rsidRPr="00960F60" w14:paraId="2E254F71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3F07FF8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0E199A8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14:paraId="59D098CC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3282B0FD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CC9C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A6A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CAA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14:paraId="68656A6E" w14:textId="77777777" w:rsidR="00960F60" w:rsidRPr="00960F60" w:rsidRDefault="00960F60" w:rsidP="00960F6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5B0E9A3" w14:textId="77777777" w:rsidR="00960F60" w:rsidRPr="00960F60" w:rsidRDefault="00960F60" w:rsidP="00960F6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647"/>
      </w:tblGrid>
      <w:tr w:rsidR="00960F60" w:rsidRPr="00960F60" w14:paraId="2CFBF238" w14:textId="77777777" w:rsidTr="003574DB">
        <w:trPr>
          <w:cantSplit/>
          <w:trHeight w:val="228"/>
        </w:trPr>
        <w:tc>
          <w:tcPr>
            <w:tcW w:w="540" w:type="dxa"/>
            <w:vAlign w:val="center"/>
          </w:tcPr>
          <w:p w14:paraId="3EFFC65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569C7C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232AD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30320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FC3D56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CCA03A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23F84B0F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8172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7EDE21A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7C07E79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14:paraId="564C9EA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D1F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0C6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CC13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A3A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60F60" w:rsidRPr="00960F60" w14:paraId="29ABFFA1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44EED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3490B9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CA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9BB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CFFF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5E3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7A9E4D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17CF81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Иллюстрации</w:t>
      </w:r>
    </w:p>
    <w:p w14:paraId="51807868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9800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A667C14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14:paraId="18B2B18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14:paraId="1A526776" w14:textId="77777777" w:rsid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23C62" w14:textId="77777777" w:rsidR="00C8437B" w:rsidRDefault="00C8437B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7C94B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1 – Динамика доходов и расходов ПАО «Курс»</w:t>
      </w:r>
    </w:p>
    <w:p w14:paraId="50D241A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14:paraId="2D2C68E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C0135F" w14:textId="77777777" w:rsidR="00960F60" w:rsidRPr="00960F60" w:rsidRDefault="00960F60" w:rsidP="00960F60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32B3ED9E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AF928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Ссылки и сноски</w:t>
      </w:r>
    </w:p>
    <w:p w14:paraId="59950D7F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33B3C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884AFA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14:paraId="2554B6F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3DFC459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1206E1F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D16887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960F6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7EBD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1D439F77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14:paraId="46494AB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4D21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0DBD3E6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  <w:t>Сокращения</w:t>
      </w:r>
    </w:p>
    <w:p w14:paraId="30100B8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14:paraId="729600A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многократном упоминании устойчивых словосочетаний в тексте след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ет использовать аббревиатуры или сокращения.</w:t>
      </w:r>
    </w:p>
    <w:p w14:paraId="7FA491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первом упоминании слова или словосочетания должны быть приведены полными, а рядом в скобках указывается вариант сокра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щенного названия или 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бревиатура. При последующих упоминаниях рекомендуется употреблять сокр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щенный вариант или аббревиатуру.</w:t>
      </w:r>
    </w:p>
    <w:p w14:paraId="6779BAF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Общепринятые аббревиатуры и сокращения, установленные го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сударственными стандартами и правилами русской орфографии, до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пускается и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пользовать без расшифровки, например: ЭВМ, НИИ, АСУ, с. (страница), т. е. (то есть) и др.</w:t>
      </w:r>
    </w:p>
    <w:p w14:paraId="4407563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6882B7A5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Нумерация страниц</w:t>
      </w:r>
    </w:p>
    <w:p w14:paraId="79CC1BF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59C992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14:paraId="5D969CCF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14:paraId="760AA8E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14:paraId="11FFBCB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содержание 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14:paraId="1AF7242D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14:paraId="1633A39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14:paraId="5616EDFB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14:paraId="48B49D2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14:paraId="53FD1138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A727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Список источников</w:t>
      </w:r>
    </w:p>
    <w:p w14:paraId="10558F3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63872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14:paraId="2E456F30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38C753D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1E90D7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14:paraId="74B57ED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14:paraId="71CEFEC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14:paraId="2D11E773" w14:textId="77777777" w:rsidR="00960F60" w:rsidRPr="00960F60" w:rsidRDefault="00960F60" w:rsidP="00960F60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22E8ECB0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249E74" w14:textId="77777777" w:rsidR="00C8437B" w:rsidRDefault="00C8437B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CCCE178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Приложения</w:t>
      </w:r>
    </w:p>
    <w:p w14:paraId="3AF2A803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A2458C1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960F60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14:paraId="2F6D998A" w14:textId="77777777" w:rsidR="00960F60" w:rsidRPr="00960F60" w:rsidRDefault="00960F60" w:rsidP="0096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A80A2B" w14:textId="77777777" w:rsidR="00960F60" w:rsidRPr="00960F60" w:rsidRDefault="00960F60" w:rsidP="00960F6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3D539844" w14:textId="0DDDE0C1" w:rsidR="006301D2" w:rsidRPr="006301D2" w:rsidRDefault="00BA1E17" w:rsidP="006301D2">
      <w:pPr>
        <w:keepNext/>
        <w:tabs>
          <w:tab w:val="left" w:pos="993"/>
          <w:tab w:val="left" w:pos="1701"/>
          <w:tab w:val="left" w:pos="226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hAnsi="Times New Roman" w:cs="Times New Roman"/>
          <w:b/>
          <w:sz w:val="28"/>
          <w:szCs w:val="28"/>
        </w:rPr>
        <w:t>6</w:t>
      </w:r>
      <w:r w:rsidR="00144F29" w:rsidRPr="006301D2">
        <w:rPr>
          <w:rFonts w:ascii="Times New Roman" w:hAnsi="Times New Roman" w:cs="Times New Roman"/>
          <w:b/>
          <w:sz w:val="28"/>
          <w:szCs w:val="28"/>
        </w:rPr>
        <w:t>.</w:t>
      </w:r>
      <w:r w:rsidR="00963C99" w:rsidRPr="006301D2">
        <w:rPr>
          <w:rFonts w:ascii="Times New Roman" w:hAnsi="Times New Roman" w:cs="Times New Roman"/>
          <w:sz w:val="28"/>
          <w:szCs w:val="28"/>
        </w:rPr>
        <w:t xml:space="preserve"> </w:t>
      </w:r>
      <w:r w:rsidR="006301D2" w:rsidRPr="006301D2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4B054DB5" w14:textId="77777777" w:rsidR="006301D2" w:rsidRPr="006301D2" w:rsidRDefault="006301D2" w:rsidP="00630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FFD96" w14:textId="411D4A6D" w:rsidR="00960F60" w:rsidRDefault="006301D2" w:rsidP="00960F60">
      <w:pPr>
        <w:tabs>
          <w:tab w:val="left" w:pos="1276"/>
          <w:tab w:val="left" w:pos="2410"/>
          <w:tab w:val="left" w:pos="3686"/>
          <w:tab w:val="left" w:pos="4820"/>
          <w:tab w:val="left" w:pos="595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eastAsia="Times New Roman" w:hAnsi="Times New Roman" w:cs="Times New Roman"/>
          <w:b/>
          <w:sz w:val="28"/>
          <w:szCs w:val="28"/>
        </w:rPr>
        <w:t>6.1. Основная литература</w:t>
      </w:r>
    </w:p>
    <w:tbl>
      <w:tblPr>
        <w:tblW w:w="9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9"/>
      </w:tblGrid>
      <w:tr w:rsidR="00960F60" w:rsidRPr="00960F60" w14:paraId="3F4E1BD2" w14:textId="77777777" w:rsidTr="003574DB">
        <w:trPr>
          <w:trHeight w:val="425"/>
        </w:trPr>
        <w:tc>
          <w:tcPr>
            <w:tcW w:w="96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43A91" w:rsidRPr="00960F60" w14:paraId="3788869E" w14:textId="77777777" w:rsidTr="00357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1A0C" w14:textId="3FD9E148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3" w:name="_Hlk196769113"/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Микроэкономика : учебник и практикум для вузов / под общей редакц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и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ей Е. Б. Яковлевой. — 8-е изд., перераб. и доп. — Москва : Издательство Юрайт, 2025. — 355 с. — (Высшее образование). — ISBN 978-5-534-00863-0. — Текст : электронный // Образовательная платформа Юрайт [сайт]. — URL: https://urait.ru/bcode/560613</w:t>
                  </w:r>
                </w:p>
                <w:p w14:paraId="134B3F77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Pr="00960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Филатов, А. Ю.  Микроэкономика : учебник для вузов / А. Ю. Филатов. — Москва : Издательство Юрайт, 2025. — 204 с. — (Высшее образование). — ISBN 978-5-534-14207-5. — Текст : электронный // Образовательная платформа Юрайт [сайт]. — URL: https://urait.ru/bcode/567853</w:t>
                  </w:r>
                </w:p>
                <w:p w14:paraId="48CE6A82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3.Экономическая теория : учебник для вузов / под общей редакцией В. Ф. Максимовой. — 4-е изд., перераб. и доп. — Москва : Издательство Юрайт, 2025. — 538 с. — (Высшее образование). — ISBN 978-5-534-21338-6. — Текст : электронный // Образовательная платформа Юрайт [сайт]. — URL: https://urait.ru/bcode/569733</w:t>
                  </w:r>
                </w:p>
                <w:p w14:paraId="31D8D27F" w14:textId="77777777" w:rsidR="00960F60" w:rsidRPr="00960F60" w:rsidRDefault="00960F60" w:rsidP="00960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ab/>
                  </w:r>
                </w:p>
                <w:p w14:paraId="661020BC" w14:textId="4F6D7CDD" w:rsidR="00960F60" w:rsidRPr="00960F60" w:rsidRDefault="00960F60" w:rsidP="00960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6.2 </w:t>
                  </w: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Дополнительная учебная литература</w:t>
                  </w:r>
                </w:p>
                <w:p w14:paraId="13C4BAE5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 Экономическая теория : учебник / М.А. Сажина, Г.Г. Чибриков. — 3-е изд., перераб. и доп. — Москва : ИД «ФОРУМ» : ИНФРА-М, 2020. — 608 с. — (Классический университетский учебник). - Текст : электронный. - URL: https://new.znanium.com/catalog/product/1048314</w:t>
                  </w:r>
                </w:p>
                <w:p w14:paraId="7D429A8F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5.Экономическая теория (политэкономия): учебник / под общ. ред. д-ра экон. наук, проф., засл. деят. науки РФ Г.П. Журавлевой. — 5-е изд. — М. : ИНФРА-М, 2020. — 864 с. — (Высшее образование). - Режим доступа: http://znanium.com/go.php?id=872682</w:t>
                  </w:r>
                </w:p>
                <w:p w14:paraId="7F306911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6.Экономическая теория : учебник для вузов / под редакцией С. А. То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л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качева. — 4-е изд., перераб. и доп. — Москва : Издательство Юрайт, 2025. — 577 с. — (Высшее образование). — ISBN 978-5-534-19005-2. — Текст : эле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тронный // Образовательная платформа Юрайт [сайт]. — URL: https://urait.ru/bcode/560045</w:t>
                  </w:r>
                </w:p>
                <w:p w14:paraId="2CA6CF4D" w14:textId="04F78DAA" w:rsidR="00960F60" w:rsidRPr="00960F60" w:rsidRDefault="00960F60" w:rsidP="002F6628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7. Оганесян, Л. О. Макроэкономика : учебник / Л. О. Оганесян, Е. Н. Ф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дюнина. - Волгоград : ФГБОУ ВО Волгоградский ГАУ «Нива», 2020. - 416 с. - Текст : электронный. - URL: https://znanium.ru/catalog/product/1289046 (дата обращения: 27.04.2025). – Режим доступа: по подписке. </w:t>
                  </w:r>
                </w:p>
                <w:p w14:paraId="166B9039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МАКРОЭКОНОМИКА. Сборник задач и упражнений : практ.пособие для вузов / под ред.С.Ф.Серегиной; Нац.исслед.ун-т "Высшая школа экономики". - М. : Юрайт, 2013. - 154с. : ил. - (Учебники НИУ ВШЭ). - ISBN 978-5-9916-2271-4</w:t>
                  </w:r>
                </w:p>
              </w:tc>
            </w:tr>
            <w:bookmarkEnd w:id="3"/>
          </w:tbl>
          <w:p w14:paraId="0BA11FD0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580EFD" w14:textId="6736164D" w:rsidR="00453C63" w:rsidRPr="002F6628" w:rsidRDefault="00453C63" w:rsidP="002F6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2031DF" w14:textId="0DD89BB6" w:rsidR="00B74915" w:rsidRDefault="00B74915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6.3. </w:t>
      </w:r>
      <w:r w:rsidR="000F3AB2" w:rsidRPr="00B74915">
        <w:rPr>
          <w:rFonts w:ascii="Times New Roman" w:hAnsi="Times New Roman" w:cs="Times New Roman"/>
          <w:b/>
          <w:sz w:val="28"/>
          <w:szCs w:val="28"/>
        </w:rPr>
        <w:t>Периодические издания, информационно-справочные</w:t>
      </w:r>
    </w:p>
    <w:p w14:paraId="3B260437" w14:textId="77777777" w:rsidR="00B74915" w:rsidRDefault="000F3AB2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>и поисковые систе</w:t>
      </w:r>
      <w:r w:rsidR="00B74915">
        <w:rPr>
          <w:rFonts w:ascii="Times New Roman" w:hAnsi="Times New Roman" w:cs="Times New Roman"/>
          <w:b/>
          <w:sz w:val="28"/>
          <w:szCs w:val="28"/>
        </w:rPr>
        <w:t>мы</w:t>
      </w:r>
    </w:p>
    <w:p w14:paraId="3C7C8168" w14:textId="77777777"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D3AF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B2">
        <w:rPr>
          <w:rFonts w:ascii="Times New Roman" w:hAnsi="Times New Roman" w:cs="Times New Roman"/>
          <w:sz w:val="28"/>
          <w:szCs w:val="28"/>
        </w:rPr>
        <w:t xml:space="preserve">1. </w:t>
      </w:r>
      <w:r w:rsidRPr="00D151DB">
        <w:rPr>
          <w:rFonts w:ascii="Times New Roman" w:hAnsi="Times New Roman" w:cs="Times New Roman"/>
          <w:sz w:val="28"/>
          <w:szCs w:val="28"/>
        </w:rPr>
        <w:t xml:space="preserve">Вопросы экономики - http://vopreco.ru </w:t>
      </w:r>
    </w:p>
    <w:p w14:paraId="524ADFF4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Банковское дело - http://www.bankdelo.ru </w:t>
      </w:r>
    </w:p>
    <w:p w14:paraId="1D7E7A85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Деньги и кредит - http://www.cbr.ru </w:t>
      </w:r>
    </w:p>
    <w:p w14:paraId="182F02D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4. Мировая экономика и международные отношения (МЭиМО) - http://www.imemo.ru </w:t>
      </w:r>
    </w:p>
    <w:p w14:paraId="5E8D4A6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Российский экономический журнал (РЭЖ) - </w:t>
      </w:r>
      <w:hyperlink r:id="rId17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http://www.rej.guu.ru</w:t>
        </w:r>
      </w:hyperlink>
      <w:r w:rsidRPr="00D15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FA4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6. Журнал экономической теории – http: //www. uiec.ru/zhurnal yekonomicheskoi teorii/ </w:t>
      </w:r>
    </w:p>
    <w:p w14:paraId="08CA8F5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7. Научные труды Вольного экономического общества России – http://www.iecon.org/edition.html </w:t>
      </w:r>
    </w:p>
    <w:p w14:paraId="5DE91DA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8. Проблемы современной экономики - http://www.m-economy.ru </w:t>
      </w:r>
    </w:p>
    <w:p w14:paraId="532424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9. Экономическая наука современной России – </w:t>
      </w:r>
      <w:hyperlink r:id="rId18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http://www.cemi.rssi.ru/ecr/</w:t>
        </w:r>
      </w:hyperlink>
    </w:p>
    <w:p w14:paraId="2C86100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10. Экономическая школа - http://www.seinst.ru/ </w:t>
      </w:r>
    </w:p>
    <w:p w14:paraId="2E20E7CE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11.Общие информационные, справочные и поисковые системы «Консул</w:t>
      </w:r>
      <w:r w:rsidRPr="00D151DB">
        <w:rPr>
          <w:rFonts w:ascii="Times New Roman" w:hAnsi="Times New Roman" w:cs="Times New Roman"/>
          <w:sz w:val="28"/>
          <w:szCs w:val="28"/>
        </w:rPr>
        <w:t>ь</w:t>
      </w:r>
      <w:r w:rsidRPr="00D151DB">
        <w:rPr>
          <w:rFonts w:ascii="Times New Roman" w:hAnsi="Times New Roman" w:cs="Times New Roman"/>
          <w:sz w:val="28"/>
          <w:szCs w:val="28"/>
        </w:rPr>
        <w:t xml:space="preserve">тант Плюс», «Гарант». </w:t>
      </w:r>
    </w:p>
    <w:p w14:paraId="3F69A3D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14:paraId="52BEB54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1. Сайт Министерства экономического развития РФ - http://economy.gov.ru/ </w:t>
      </w:r>
    </w:p>
    <w:p w14:paraId="793C9C7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Сайт Министерства финансов РФ - http://www.minfin.ru/ru/ </w:t>
      </w:r>
    </w:p>
    <w:p w14:paraId="254C366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Мониторинг экономических показателей — http://www.budgetrf.ru </w:t>
      </w:r>
    </w:p>
    <w:p w14:paraId="77CF38D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4. Официальный сайт Центрального банка России (аналитические матер</w:t>
      </w:r>
      <w:r w:rsidRPr="00D151DB">
        <w:rPr>
          <w:rFonts w:ascii="Times New Roman" w:hAnsi="Times New Roman" w:cs="Times New Roman"/>
          <w:sz w:val="28"/>
          <w:szCs w:val="28"/>
        </w:rPr>
        <w:t>и</w:t>
      </w:r>
      <w:r w:rsidRPr="00D151DB">
        <w:rPr>
          <w:rFonts w:ascii="Times New Roman" w:hAnsi="Times New Roman" w:cs="Times New Roman"/>
          <w:sz w:val="28"/>
          <w:szCs w:val="28"/>
        </w:rPr>
        <w:t xml:space="preserve">алы) — http://www.cbr.ru </w:t>
      </w:r>
    </w:p>
    <w:p w14:paraId="63C3CDB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Госкомстат Российской Федерации - http://www.gks.ru </w:t>
      </w:r>
    </w:p>
    <w:p w14:paraId="69B7E861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6. Мировая экономика - http://www.ereport.ru </w:t>
      </w:r>
    </w:p>
    <w:p w14:paraId="4F5AB79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Экономический портал - </w:t>
      </w:r>
      <w:hyperlink r:id="rId19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http://institutiones.com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1FA5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8. Образовательно-справочный портал по экономике - </w:t>
      </w:r>
      <w:hyperlink r:id="rId20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http://economicus.ru</w:t>
        </w:r>
      </w:hyperlink>
    </w:p>
    <w:p w14:paraId="0C2DB752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9. Материалы по социально-экономическому положению и развитию в России — </w:t>
      </w:r>
      <w:hyperlink r:id="rId21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http://www.finansy.ru</w:t>
        </w:r>
      </w:hyperlink>
    </w:p>
    <w:p w14:paraId="50DE84DA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10.РосБизнесКонсалтинг (материалы аналитического и обзорного хара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тера) - http://www.rbc.ru </w:t>
      </w:r>
    </w:p>
    <w:p w14:paraId="039B84A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11.Мир новой экономики - </w:t>
      </w:r>
      <w:hyperlink r:id="rId22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http://www.worldneweconomy.ru</w:t>
        </w:r>
      </w:hyperlink>
    </w:p>
    <w:p w14:paraId="003CABE6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12.Эксперт - http://www.expert.ru. </w:t>
      </w:r>
    </w:p>
    <w:p w14:paraId="329B56FF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lastRenderedPageBreak/>
        <w:t>13.Национальный исследовательский университет «Высшая школа экон</w:t>
      </w:r>
      <w:r w:rsidRPr="0002568D">
        <w:rPr>
          <w:rFonts w:ascii="Times New Roman" w:hAnsi="Times New Roman" w:cs="Times New Roman"/>
          <w:sz w:val="28"/>
          <w:szCs w:val="28"/>
        </w:rPr>
        <w:t>о</w:t>
      </w:r>
      <w:r w:rsidRPr="0002568D">
        <w:rPr>
          <w:rFonts w:ascii="Times New Roman" w:hAnsi="Times New Roman" w:cs="Times New Roman"/>
          <w:sz w:val="28"/>
          <w:szCs w:val="28"/>
        </w:rPr>
        <w:t xml:space="preserve">мики» (НИУ ВШЭ) - </w:t>
      </w:r>
      <w:hyperlink r:id="rId23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http://www.hse.ru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0C653036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14.Сайт Института экономики РАН - http://inecon.org/. </w:t>
      </w:r>
    </w:p>
    <w:p w14:paraId="20F732A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15.Аналитический центр при Правительстве Российской Федерации - http://ac.gov.ru/. </w:t>
      </w:r>
    </w:p>
    <w:p w14:paraId="465E08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16.Экономическая экспертная группа при Минфине России -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http://eeg.ru/</w:t>
        </w:r>
      </w:hyperlink>
    </w:p>
    <w:p w14:paraId="2065ED1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17.Центр макроэкономического анализа и прогнозирования при ИНП РАН - http://www.ecfor.ru/index.php?pid=lab/26. </w:t>
      </w:r>
    </w:p>
    <w:p w14:paraId="0144BC29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18.Электронный каталог Российской государственной библиотеки - </w:t>
      </w:r>
      <w:hyperlink r:id="rId25" w:history="1">
        <w:r w:rsidR="00542838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http://www.rsl.ru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32498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FC1CC" w14:textId="2574D33D" w:rsidR="000F3AB2" w:rsidRPr="0002568D" w:rsidRDefault="00542838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8D">
        <w:rPr>
          <w:rFonts w:ascii="Times New Roman" w:hAnsi="Times New Roman" w:cs="Times New Roman"/>
          <w:b/>
          <w:sz w:val="28"/>
          <w:szCs w:val="28"/>
        </w:rPr>
        <w:t>6.4.</w:t>
      </w:r>
      <w:r w:rsidR="006301D2" w:rsidRPr="00025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AB2" w:rsidRPr="0002568D">
        <w:rPr>
          <w:rFonts w:ascii="Times New Roman" w:hAnsi="Times New Roman" w:cs="Times New Roman"/>
          <w:b/>
          <w:sz w:val="28"/>
          <w:szCs w:val="28"/>
        </w:rPr>
        <w:t>Источники статистических данных по экономике России</w:t>
      </w:r>
    </w:p>
    <w:p w14:paraId="434A879A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0E648" w14:textId="2A40DB2B" w:rsidR="000F3AB2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>1. Россия в цифрах.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r w:rsidR="006301D2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6301D2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301D2" w:rsidRPr="00C83C80">
        <w:rPr>
          <w:rFonts w:ascii="Times New Roman" w:hAnsi="Times New Roman" w:cs="Times New Roman"/>
          <w:sz w:val="28"/>
          <w:szCs w:val="28"/>
          <w:lang w:val="en-US"/>
        </w:rPr>
        <w:t>: https://rosstat.gov.ru/folder/210/document/12993</w:t>
      </w:r>
    </w:p>
    <w:p w14:paraId="5DCF08A2" w14:textId="137A502D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2. Регионы России. Социально-экономические показатели.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 сб.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/ Росстат.  </w:t>
      </w:r>
      <w:r w:rsidRPr="0002568D">
        <w:rPr>
          <w:rFonts w:ascii="Times New Roman" w:hAnsi="Times New Roman" w:cs="Times New Roman"/>
          <w:sz w:val="28"/>
          <w:szCs w:val="28"/>
        </w:rPr>
        <w:t xml:space="preserve">  1402 с.</w:t>
      </w:r>
      <w:r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Pr="0002568D">
        <w:rPr>
          <w:rFonts w:ascii="Times New Roman" w:hAnsi="Times New Roman" w:cs="Times New Roman"/>
          <w:sz w:val="28"/>
          <w:szCs w:val="28"/>
        </w:rPr>
        <w:t xml:space="preserve"> М.,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B1CB2" w14:textId="4F8B41F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3. Российский статистический ежегодник.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сб./Росстат. - М.,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 – 686 с. </w:t>
      </w:r>
    </w:p>
    <w:p w14:paraId="75D8BD71" w14:textId="6F56CC63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4. </w:t>
      </w:r>
      <w:r w:rsidR="00DF66CE" w:rsidRPr="0002568D">
        <w:rPr>
          <w:rFonts w:ascii="Times New Roman" w:hAnsi="Times New Roman" w:cs="Times New Roman"/>
          <w:sz w:val="28"/>
          <w:szCs w:val="28"/>
        </w:rPr>
        <w:t>Национальные счета России в 2014-2018 годах: Стат. сб./ Росстат. - M., 2019. – 245 c.</w:t>
      </w:r>
    </w:p>
    <w:p w14:paraId="16E87DA8" w14:textId="7777777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5. Инвестиционная деятельность в России: условия, факторы, тенденции - 2017 г.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URL: http://www.gks.ru/wps/wcm/connect/rosstat_main/rosstat/ru/statistics/publi cat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 xml:space="preserve">ons/catalog/doc_1140095471812 </w:t>
      </w:r>
    </w:p>
    <w:p w14:paraId="5FDF2AAF" w14:textId="4EF5AF85" w:rsidR="005032D7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6. Инвестиции в России.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 xml:space="preserve">сб./ </w:t>
      </w:r>
      <w:r w:rsidR="005032D7" w:rsidRPr="0002568D">
        <w:rPr>
          <w:rFonts w:ascii="Times New Roman" w:hAnsi="Times New Roman" w:cs="Times New Roman"/>
          <w:sz w:val="28"/>
          <w:szCs w:val="28"/>
        </w:rPr>
        <w:t>Инвестиции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>сб./ Росстат. - М., 2021. – 273 с. /</w:t>
      </w:r>
      <w:r w:rsidR="005032D7" w:rsidRPr="0002568D"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5032D7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032D7" w:rsidRPr="0002568D">
        <w:rPr>
          <w:rFonts w:ascii="Times New Roman" w:hAnsi="Times New Roman" w:cs="Times New Roman"/>
          <w:sz w:val="28"/>
          <w:szCs w:val="28"/>
        </w:rPr>
        <w:t>: https://rosstat.gov.ru/storage/mediabank/Invest_2021.pdf</w:t>
      </w:r>
    </w:p>
    <w:p w14:paraId="7CB63DB8" w14:textId="7B13ADD2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</w:t>
      </w:r>
      <w:r w:rsidR="00DF66CE" w:rsidRPr="0002568D">
        <w:rPr>
          <w:rFonts w:ascii="Times New Roman" w:hAnsi="Times New Roman" w:cs="Times New Roman"/>
          <w:sz w:val="28"/>
          <w:szCs w:val="28"/>
        </w:rPr>
        <w:t>Труд и занятость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F66CE" w:rsidRPr="0002568D">
        <w:rPr>
          <w:rFonts w:ascii="Times New Roman" w:hAnsi="Times New Roman" w:cs="Times New Roman"/>
          <w:sz w:val="28"/>
          <w:szCs w:val="28"/>
        </w:rPr>
        <w:t>сб./Росстат. - M., 2021. – 177 c</w:t>
      </w:r>
    </w:p>
    <w:p w14:paraId="766AC509" w14:textId="59DFD5A3" w:rsidR="00B74915" w:rsidRPr="0002568D" w:rsidRDefault="000F3AB2" w:rsidP="007C3AB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8. </w:t>
      </w:r>
      <w:r w:rsidR="007C3ABF" w:rsidRPr="0002568D">
        <w:rPr>
          <w:rFonts w:ascii="Times New Roman" w:hAnsi="Times New Roman" w:cs="Times New Roman"/>
          <w:sz w:val="28"/>
          <w:szCs w:val="28"/>
        </w:rPr>
        <w:t>Рабочая сила, занятость и безработица в России (по результатам выб</w:t>
      </w:r>
      <w:r w:rsidR="007C3ABF" w:rsidRPr="0002568D">
        <w:rPr>
          <w:rFonts w:ascii="Times New Roman" w:hAnsi="Times New Roman" w:cs="Times New Roman"/>
          <w:sz w:val="28"/>
          <w:szCs w:val="28"/>
        </w:rPr>
        <w:t>о</w:t>
      </w:r>
      <w:r w:rsidR="007C3ABF" w:rsidRPr="0002568D">
        <w:rPr>
          <w:rFonts w:ascii="Times New Roman" w:hAnsi="Times New Roman" w:cs="Times New Roman"/>
          <w:sz w:val="28"/>
          <w:szCs w:val="28"/>
        </w:rPr>
        <w:t>рочных обследований рабочей силы). 2022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7C3ABF" w:rsidRPr="0002568D">
        <w:rPr>
          <w:rFonts w:ascii="Times New Roman" w:hAnsi="Times New Roman" w:cs="Times New Roman"/>
          <w:sz w:val="28"/>
          <w:szCs w:val="28"/>
        </w:rPr>
        <w:t>сб./Росстат. -M., 2022. - 151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1DBF2A" w14:textId="67BD4790" w:rsidR="007C3ABF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9. Статистический бюллетень «Социально-экономические индикаторы бедности в 2013-20</w:t>
      </w:r>
      <w:r w:rsidR="007C3ABF" w:rsidRPr="0002568D">
        <w:rPr>
          <w:rFonts w:ascii="Times New Roman" w:hAnsi="Times New Roman" w:cs="Times New Roman"/>
          <w:sz w:val="28"/>
          <w:szCs w:val="28"/>
        </w:rPr>
        <w:t>20</w:t>
      </w:r>
      <w:r w:rsidRPr="0002568D">
        <w:rPr>
          <w:rFonts w:ascii="Times New Roman" w:hAnsi="Times New Roman" w:cs="Times New Roman"/>
          <w:sz w:val="28"/>
          <w:szCs w:val="28"/>
        </w:rPr>
        <w:t xml:space="preserve"> гг.».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154CD" w:rsidRPr="00C83C80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rosstat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storage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mediabank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Bul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bedn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_2013-2020.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989B68" w14:textId="447CCE49" w:rsidR="00D04E6A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10.Доклад "Социально-экономическое положение России" 20</w:t>
      </w:r>
      <w:r w:rsidR="00D04E6A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>. [Эле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тронный ресурс]. URL: </w:t>
      </w:r>
      <w:hyperlink r:id="rId27" w:history="1">
        <w:r w:rsidR="00D04E6A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111F2A02" w14:textId="420F23DE" w:rsidR="00B74915" w:rsidRPr="0002568D" w:rsidRDefault="000F3AB2" w:rsidP="00D04E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 </w:t>
      </w:r>
      <w:r w:rsidR="00D04E6A" w:rsidRPr="0002568D">
        <w:rPr>
          <w:rFonts w:ascii="Times New Roman" w:hAnsi="Times New Roman" w:cs="Times New Roman"/>
          <w:sz w:val="28"/>
          <w:szCs w:val="28"/>
        </w:rPr>
        <w:t>Социальное положение и уровень жизни населения России. 2021: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сб. / Росстат - M.,2021. – 373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4B241" w14:textId="5A3BB99A" w:rsidR="005E37B9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</w:pPr>
      <w:r w:rsidRPr="0002568D">
        <w:rPr>
          <w:rFonts w:ascii="Times New Roman" w:hAnsi="Times New Roman" w:cs="Times New Roman"/>
          <w:sz w:val="28"/>
          <w:szCs w:val="28"/>
        </w:rPr>
        <w:t>12.Информация о социально-экономическом положении России 20</w:t>
      </w:r>
      <w:r w:rsidR="005E37B9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="005E37B9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248FCA5A" w14:textId="425B735C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13.Россия и страны мира.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</w:t>
      </w:r>
      <w:r w:rsidR="00B74915" w:rsidRPr="0002568D">
        <w:rPr>
          <w:rFonts w:ascii="Times New Roman" w:hAnsi="Times New Roman" w:cs="Times New Roman"/>
          <w:sz w:val="28"/>
          <w:szCs w:val="28"/>
        </w:rPr>
        <w:t>./Росстат. - M.,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="00B74915" w:rsidRPr="0002568D">
        <w:rPr>
          <w:rFonts w:ascii="Times New Roman" w:hAnsi="Times New Roman" w:cs="Times New Roman"/>
          <w:sz w:val="28"/>
          <w:szCs w:val="28"/>
        </w:rPr>
        <w:t>. – 379 c.</w:t>
      </w:r>
    </w:p>
    <w:p w14:paraId="3B52A282" w14:textId="59FCA478" w:rsidR="000F3AB2" w:rsidRDefault="000F3AB2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14.Россия и страны - члены Европейского союза. 2017: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 Р76 Ро</w:t>
      </w:r>
      <w:r w:rsidRPr="0002568D">
        <w:rPr>
          <w:rFonts w:ascii="Times New Roman" w:hAnsi="Times New Roman" w:cs="Times New Roman"/>
          <w:sz w:val="28"/>
          <w:szCs w:val="28"/>
        </w:rPr>
        <w:t>с</w:t>
      </w:r>
      <w:r w:rsidRPr="0002568D">
        <w:rPr>
          <w:rFonts w:ascii="Times New Roman" w:hAnsi="Times New Roman" w:cs="Times New Roman"/>
          <w:sz w:val="28"/>
          <w:szCs w:val="28"/>
        </w:rPr>
        <w:t xml:space="preserve">стат. - M., 2017. – 264 c. </w:t>
      </w:r>
      <w:hyperlink r:id="rId29" w:history="1">
        <w:r w:rsidR="002F6628" w:rsidRPr="00003539">
          <w:rPr>
            <w:rStyle w:val="a5"/>
            <w:rFonts w:ascii="Times New Roman" w:hAnsi="Times New Roman" w:cs="Times New Roman"/>
            <w:sz w:val="28"/>
            <w:szCs w:val="28"/>
          </w:rPr>
          <w:t>http://www.gks.ru/free_doc/doc_2017/rus_es.pdf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5AA214DF" w14:textId="77777777" w:rsidR="002F6628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3BF72" w14:textId="28AA5D4C" w:rsidR="002F6628" w:rsidRPr="002F6628" w:rsidRDefault="002F6628" w:rsidP="002F6628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7.СОВРЕМЕННЫЕ ПРОФЕССИОНАЛЬНЫЕ БАЗЫ ДАННЫХ И ИНФОРМАЦИОННЫЕ СПРАВОЧНЫЕ СИСТЕМЫ</w:t>
      </w:r>
    </w:p>
    <w:p w14:paraId="30E9D6E3" w14:textId="77777777" w:rsidR="002F6628" w:rsidRPr="0002568D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6"/>
      </w:tblGrid>
      <w:tr w:rsidR="002F6628" w:rsidRPr="002F6628" w14:paraId="6BAAE710" w14:textId="77777777" w:rsidTr="003574DB">
        <w:tc>
          <w:tcPr>
            <w:tcW w:w="961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F6628" w:rsidRPr="002F6628" w14:paraId="246810FC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9A95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Информационно-справочная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alba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translating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index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latin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html</w:t>
                  </w:r>
                </w:p>
              </w:tc>
            </w:tr>
            <w:tr w:rsidR="002F6628" w:rsidRPr="002F6628" w14:paraId="56350475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58A1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Лауреаты Нобелевской премии по экономике: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nobel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se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economics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laureates</w:t>
                  </w:r>
                </w:p>
              </w:tc>
            </w:tr>
            <w:tr w:rsidR="002F6628" w:rsidRPr="002F6628" w14:paraId="4B8AEE5E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F2E4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Научная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elibrary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67998892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7685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Образовательная платформа: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urait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  <w:tr w:rsidR="002F6628" w:rsidRPr="002F6628" w14:paraId="4B2497D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93C22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Официальный сайт информационно-правового портала «Гарант»: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garant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44D3465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171B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 Официальный сайт информационно-правового портала «Консультан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т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Плюс»: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consultant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76CA8EC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DD2BD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Экономическая политика: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ane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0EE8FBE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43458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koob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</w:p>
              </w:tc>
            </w:tr>
            <w:tr w:rsidR="002F6628" w:rsidRPr="002F6628" w14:paraId="766FDAD8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4578F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Электронная-библиотечная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</w:tbl>
          <w:p w14:paraId="3C2B7EC4" w14:textId="77777777" w:rsidR="002F6628" w:rsidRPr="002F6628" w:rsidRDefault="002F6628" w:rsidP="002F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C311776" w14:textId="77777777" w:rsidR="000F3AB2" w:rsidRDefault="000F3AB2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25CF06" w14:textId="77777777" w:rsidR="00577527" w:rsidRPr="0002568D" w:rsidRDefault="0057752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DF996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3DD7F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9525F4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DF32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C62690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C244D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7E6D6" w14:textId="77777777" w:rsidR="00453C63" w:rsidRPr="0002568D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3CC2BC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EB5222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4356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E160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19FC4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408FC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F29E4B" w14:textId="0C3684CB" w:rsidR="0023383F" w:rsidRDefault="007E6355" w:rsidP="007E6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6A379C" w14:textId="77777777" w:rsidR="001B29B6" w:rsidRPr="00B301EC" w:rsidRDefault="001B29B6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EC90E6" w14:textId="77777777" w:rsidR="0023383F" w:rsidRP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09F7B4D" w14:textId="77777777" w:rsidTr="00C83C80">
        <w:tc>
          <w:tcPr>
            <w:tcW w:w="1716" w:type="dxa"/>
            <w:shd w:val="clear" w:color="auto" w:fill="auto"/>
          </w:tcPr>
          <w:p w14:paraId="44E44984" w14:textId="4FA7CE95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A5E38A" wp14:editId="12EE00F7">
                  <wp:extent cx="88963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4E531BC" w14:textId="320BA77C" w:rsidR="005937C7" w:rsidRPr="0023383F" w:rsidRDefault="0023383F" w:rsidP="00C83C80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3383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Титульный лист</w:t>
            </w:r>
          </w:p>
          <w:p w14:paraId="67B1B889" w14:textId="52219460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801454D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3CC532B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14A1B47" w14:textId="77777777" w:rsidR="001B29B6" w:rsidRPr="00560891" w:rsidRDefault="001B29B6" w:rsidP="001B29B6">
      <w:pPr>
        <w:pStyle w:val="ac"/>
        <w:rPr>
          <w:b w:val="0"/>
          <w:sz w:val="28"/>
          <w:szCs w:val="28"/>
        </w:rPr>
      </w:pPr>
    </w:p>
    <w:p w14:paraId="7305589E" w14:textId="77777777" w:rsidR="001B29B6" w:rsidRPr="00560891" w:rsidRDefault="001B29B6" w:rsidP="001B29B6">
      <w:pPr>
        <w:pStyle w:val="4"/>
        <w:spacing w:line="240" w:lineRule="auto"/>
        <w:ind w:left="-18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6089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Кафедра </w:t>
      </w:r>
      <w:r w:rsidR="00B24F05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теоретической и прикладной экономики</w:t>
      </w:r>
    </w:p>
    <w:p w14:paraId="2F259FD5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14:paraId="517180B9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60891">
        <w:rPr>
          <w:rFonts w:ascii="Times New Roman" w:hAnsi="Times New Roman" w:cs="Times New Roman"/>
          <w:color w:val="auto"/>
        </w:rPr>
        <w:t>КУРСОВАЯ РАБОТА</w:t>
      </w:r>
    </w:p>
    <w:p w14:paraId="0A642AF4" w14:textId="77777777" w:rsidR="001B29B6" w:rsidRPr="00560891" w:rsidRDefault="001B29B6" w:rsidP="001B29B6">
      <w:pPr>
        <w:shd w:val="clear" w:color="auto" w:fill="FFFFFF"/>
        <w:spacing w:before="198"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 дисциплине «</w:t>
      </w:r>
      <w:r w:rsidR="00DE1303"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560891">
        <w:rPr>
          <w:rFonts w:ascii="Times New Roman" w:hAnsi="Times New Roman" w:cs="Times New Roman"/>
          <w:sz w:val="28"/>
          <w:szCs w:val="28"/>
        </w:rPr>
        <w:t>»</w:t>
      </w:r>
    </w:p>
    <w:p w14:paraId="3FD07BC7" w14:textId="77777777" w:rsidR="001B29B6" w:rsidRPr="00560891" w:rsidRDefault="001B29B6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на тему ____________________________________________________</w:t>
      </w:r>
    </w:p>
    <w:p w14:paraId="3C29506B" w14:textId="77777777" w:rsidR="003F57C9" w:rsidRPr="00560891" w:rsidRDefault="003F57C9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2"/>
          <w:sz w:val="28"/>
          <w:szCs w:val="28"/>
        </w:rPr>
      </w:pPr>
    </w:p>
    <w:p w14:paraId="77BF8DCF" w14:textId="77777777" w:rsidR="00453C63" w:rsidRDefault="001B29B6" w:rsidP="003F57C9">
      <w:pPr>
        <w:pStyle w:val="2"/>
        <w:ind w:left="1776" w:firstLine="348"/>
        <w:rPr>
          <w:b w:val="0"/>
          <w:bCs w:val="0"/>
          <w:szCs w:val="28"/>
        </w:rPr>
      </w:pPr>
      <w:r w:rsidRPr="00560891">
        <w:rPr>
          <w:b w:val="0"/>
          <w:bCs w:val="0"/>
          <w:szCs w:val="28"/>
        </w:rPr>
        <w:t xml:space="preserve">                         </w:t>
      </w:r>
    </w:p>
    <w:p w14:paraId="13E195C3" w14:textId="77777777" w:rsidR="0023383F" w:rsidRDefault="0023383F" w:rsidP="0023383F"/>
    <w:p w14:paraId="030D9E87" w14:textId="77777777" w:rsidR="0023383F" w:rsidRDefault="0023383F" w:rsidP="0023383F"/>
    <w:p w14:paraId="2CA2FC6F" w14:textId="77777777" w:rsidR="0023383F" w:rsidRDefault="0023383F" w:rsidP="0023383F"/>
    <w:p w14:paraId="38940C2C" w14:textId="77777777" w:rsidR="0023383F" w:rsidRDefault="0023383F" w:rsidP="0023383F"/>
    <w:p w14:paraId="0121A912" w14:textId="77777777" w:rsidR="0023383F" w:rsidRDefault="0023383F" w:rsidP="0023383F"/>
    <w:p w14:paraId="255F924A" w14:textId="77777777" w:rsidR="00453C63" w:rsidRDefault="00453C63" w:rsidP="00303813">
      <w:pPr>
        <w:pStyle w:val="2"/>
        <w:jc w:val="left"/>
        <w:rPr>
          <w:b w:val="0"/>
          <w:bCs w:val="0"/>
          <w:szCs w:val="28"/>
        </w:rPr>
      </w:pPr>
    </w:p>
    <w:p w14:paraId="071C7F6D" w14:textId="77777777" w:rsidR="0023383F" w:rsidRPr="0023383F" w:rsidRDefault="00453C63" w:rsidP="0023383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</w:t>
      </w:r>
      <w:r w:rsidR="0023383F" w:rsidRPr="0023383F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14:paraId="6B512A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3D569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4D3A153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484C0B83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(факультет)</w:t>
      </w:r>
    </w:p>
    <w:p w14:paraId="28626D1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62FFF6A7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(группа)</w:t>
      </w:r>
    </w:p>
    <w:p w14:paraId="10A642B5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5559CBA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14:paraId="70E6C4D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E643373" w14:textId="0741C693" w:rsidR="001B29B6" w:rsidRPr="00560891" w:rsidRDefault="0023383F" w:rsidP="0023383F">
      <w:pPr>
        <w:pStyle w:val="2"/>
        <w:ind w:left="1776" w:firstLine="348"/>
        <w:rPr>
          <w:szCs w:val="28"/>
        </w:rPr>
      </w:pPr>
      <w:r>
        <w:rPr>
          <w:b w:val="0"/>
          <w:bCs w:val="0"/>
          <w:iCs/>
          <w:sz w:val="24"/>
          <w:szCs w:val="24"/>
        </w:rPr>
        <w:t xml:space="preserve">                                                              </w:t>
      </w:r>
      <w:r w:rsidRPr="0023383F">
        <w:rPr>
          <w:b w:val="0"/>
          <w:bCs w:val="0"/>
          <w:iCs/>
          <w:sz w:val="24"/>
          <w:szCs w:val="24"/>
        </w:rPr>
        <w:t>(должность, фамилия, имя, отчество</w:t>
      </w:r>
    </w:p>
    <w:p w14:paraId="5516A036" w14:textId="77777777" w:rsidR="003F57C9" w:rsidRPr="00560891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0D24DC" w14:textId="77777777" w:rsidR="003F57C9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4C05AD" w14:textId="77777777" w:rsidR="0005180D" w:rsidRDefault="0005180D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B61F67" w14:textId="34F6A842" w:rsidR="001B29B6" w:rsidRDefault="00453C63" w:rsidP="001B29B6">
      <w:pPr>
        <w:pStyle w:val="5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B29B6" w:rsidRPr="00560891">
        <w:rPr>
          <w:rFonts w:ascii="Times New Roman" w:hAnsi="Times New Roman" w:cs="Times New Roman"/>
          <w:color w:val="auto"/>
          <w:sz w:val="28"/>
          <w:szCs w:val="28"/>
        </w:rPr>
        <w:t>овосибирск  20</w:t>
      </w:r>
      <w:r w:rsidR="005E37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C1AB5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14:paraId="25E99E1F" w14:textId="2625ACFA" w:rsidR="00D21CB3" w:rsidRDefault="00D21CB3" w:rsidP="00D21CB3">
      <w:r>
        <w:br w:type="page"/>
      </w:r>
    </w:p>
    <w:p w14:paraId="3442BB17" w14:textId="2BF51A84" w:rsidR="005A770D" w:rsidRPr="00B301EC" w:rsidRDefault="005A770D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9C7B700" w14:textId="6C14D4E4" w:rsidR="00C978EF" w:rsidRPr="00C978EF" w:rsidRDefault="00F853CA" w:rsidP="00C978EF">
      <w:pPr>
        <w:shd w:val="clear" w:color="auto" w:fill="FFFFFF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274E">
        <w:rPr>
          <w:rFonts w:ascii="Times New Roman" w:hAnsi="Times New Roman" w:cs="Times New Roman"/>
          <w:bCs/>
          <w:i/>
          <w:iCs/>
          <w:sz w:val="28"/>
          <w:szCs w:val="28"/>
        </w:rPr>
        <w:t>Пример оформления плана курсовой работы</w:t>
      </w:r>
      <w:r w:rsidR="00213B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C64E2EF" w14:textId="77777777" w:rsidR="00C978EF" w:rsidRPr="00F853CA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14:paraId="2562D586" w14:textId="77777777" w:rsidR="00C978EF" w:rsidRPr="00560891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BA64254" w14:textId="1F27F199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Введение…………………………………………………………………………</w:t>
      </w:r>
      <w:r w:rsidR="00B85479">
        <w:rPr>
          <w:sz w:val="28"/>
          <w:szCs w:val="28"/>
        </w:rPr>
        <w:t>.</w:t>
      </w:r>
    </w:p>
    <w:p w14:paraId="144B89C1" w14:textId="5FBADFC8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B51673">
        <w:t xml:space="preserve"> </w:t>
      </w:r>
      <w:r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………………………………………</w:t>
      </w:r>
      <w:r w:rsidR="00B85479">
        <w:rPr>
          <w:sz w:val="28"/>
          <w:szCs w:val="28"/>
        </w:rPr>
        <w:t>..</w:t>
      </w:r>
    </w:p>
    <w:p w14:paraId="30F0608B" w14:textId="5A6C2A4F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Pr="00B51673">
        <w:rPr>
          <w:sz w:val="28"/>
          <w:szCs w:val="28"/>
        </w:rPr>
        <w:t>Безработица: понятие, измерение, причины и последствия</w:t>
      </w:r>
      <w:r>
        <w:rPr>
          <w:sz w:val="28"/>
          <w:szCs w:val="28"/>
        </w:rPr>
        <w:t>……………</w:t>
      </w:r>
      <w:r w:rsidR="00B85479">
        <w:rPr>
          <w:sz w:val="28"/>
          <w:szCs w:val="28"/>
        </w:rPr>
        <w:t>...</w:t>
      </w:r>
    </w:p>
    <w:p w14:paraId="10B48D84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Pr="001D696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………….</w:t>
      </w:r>
    </w:p>
    <w:p w14:paraId="79A5AC55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14:paraId="63D13F99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81C132" w14:textId="77777777" w:rsidR="00C978EF" w:rsidRPr="008F1679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 xml:space="preserve">2. </w:t>
      </w:r>
      <w:r w:rsidRPr="00B51673">
        <w:rPr>
          <w:sz w:val="28"/>
          <w:szCs w:val="28"/>
        </w:rPr>
        <w:t>Безработица в современной России</w:t>
      </w:r>
      <w:r>
        <w:rPr>
          <w:sz w:val="28"/>
          <w:szCs w:val="28"/>
        </w:rPr>
        <w:t>………………………………………….</w:t>
      </w:r>
    </w:p>
    <w:p w14:paraId="25DD9B9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Особенности российского рынка труда ………………………………</w:t>
      </w:r>
      <w:r>
        <w:rPr>
          <w:sz w:val="28"/>
          <w:szCs w:val="28"/>
        </w:rPr>
        <w:t>…..</w:t>
      </w:r>
    </w:p>
    <w:p w14:paraId="41A6D695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14:paraId="3882ED1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14:paraId="11CE78D4" w14:textId="7BFE2C6B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>
        <w:rPr>
          <w:sz w:val="28"/>
          <w:szCs w:val="28"/>
        </w:rPr>
        <w:t>……………………………………………………………………</w:t>
      </w:r>
      <w:r w:rsidR="00B85479">
        <w:rPr>
          <w:sz w:val="28"/>
          <w:szCs w:val="28"/>
        </w:rPr>
        <w:t>..</w:t>
      </w:r>
    </w:p>
    <w:p w14:paraId="38FE1EF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F64A7D" w14:textId="020103DF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3.Возможные пути снижения безработицы в России</w:t>
      </w:r>
      <w:r w:rsidRPr="001D6960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</w:t>
      </w:r>
      <w:r w:rsidR="00B85479">
        <w:rPr>
          <w:sz w:val="28"/>
          <w:szCs w:val="28"/>
        </w:rPr>
        <w:t>…</w:t>
      </w:r>
    </w:p>
    <w:p w14:paraId="0E945AB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14:paraId="6C687531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14:paraId="7E64D5C7" w14:textId="77777777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3.3 Переобучение и общественные работы……………………………………..</w:t>
      </w:r>
    </w:p>
    <w:p w14:paraId="7D6A3298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6E23E26F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источников…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……..</w:t>
      </w:r>
    </w:p>
    <w:p w14:paraId="6765DD9F" w14:textId="71B2A7D8" w:rsidR="002157FE" w:rsidRDefault="00C978EF" w:rsidP="00C978EF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</w:p>
    <w:p w14:paraId="48E3113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A6E49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4623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8BD1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18923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7C2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338E7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A21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FEB7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95D5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30C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FC145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0042" w14:textId="37E40AD3" w:rsidR="008A4425" w:rsidRPr="00B301EC" w:rsidRDefault="00C978EF" w:rsidP="008A442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8A4425">
        <w:rPr>
          <w:rFonts w:ascii="Times New Roman" w:hAnsi="Times New Roman" w:cs="Times New Roman"/>
          <w:sz w:val="28"/>
          <w:szCs w:val="28"/>
        </w:rPr>
        <w:t xml:space="preserve"> п</w:t>
      </w:r>
      <w:r w:rsidR="008A4425" w:rsidRPr="00B301EC">
        <w:rPr>
          <w:rFonts w:ascii="Times New Roman" w:hAnsi="Times New Roman" w:cs="Times New Roman"/>
          <w:sz w:val="28"/>
          <w:szCs w:val="28"/>
        </w:rPr>
        <w:t>рил</w:t>
      </w:r>
      <w:r w:rsidR="00B85479">
        <w:rPr>
          <w:rFonts w:ascii="Times New Roman" w:hAnsi="Times New Roman" w:cs="Times New Roman"/>
          <w:sz w:val="28"/>
          <w:szCs w:val="28"/>
        </w:rPr>
        <w:t>.</w:t>
      </w:r>
      <w:r w:rsidR="008A4425" w:rsidRPr="00B301EC">
        <w:rPr>
          <w:rFonts w:ascii="Times New Roman" w:hAnsi="Times New Roman" w:cs="Times New Roman"/>
          <w:sz w:val="28"/>
          <w:szCs w:val="28"/>
        </w:rPr>
        <w:t xml:space="preserve"> </w:t>
      </w:r>
      <w:r w:rsidR="008A4425">
        <w:rPr>
          <w:rFonts w:ascii="Times New Roman" w:hAnsi="Times New Roman" w:cs="Times New Roman"/>
          <w:sz w:val="28"/>
          <w:szCs w:val="28"/>
        </w:rPr>
        <w:t>2</w:t>
      </w:r>
    </w:p>
    <w:p w14:paraId="4FC6291B" w14:textId="77777777" w:rsidR="008A4425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49A37A" w14:textId="11D5BD2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14:paraId="0E117376" w14:textId="7777777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14:paraId="4E873E53" w14:textId="77777777" w:rsidR="008A4425" w:rsidRPr="00504604" w:rsidRDefault="008A4425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56EC26E" w14:textId="63C49F69" w:rsidR="008A4425" w:rsidRDefault="00C978EF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14:paraId="7525CC5A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14:paraId="461D8318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B06D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30946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4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4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14:paraId="6207BD3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14:paraId="5DF39BE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65B10FCF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8740E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92097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14:paraId="67742316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дезинфляционного сценария.............................................................</w:t>
      </w:r>
    </w:p>
    <w:p w14:paraId="6D72E1D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14:paraId="6B4F4062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5A65E7DC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127CD14B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</w:t>
      </w:r>
    </w:p>
    <w:p w14:paraId="5975F313" w14:textId="77777777" w:rsidR="008A4425" w:rsidRPr="008A7F2D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14:paraId="19482EAC" w14:textId="286D6E2A" w:rsidR="008A4425" w:rsidRPr="00C978EF" w:rsidRDefault="008A4425" w:rsidP="00C97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3330F0" w14:textId="77777777" w:rsidR="008A4425" w:rsidRPr="00560891" w:rsidRDefault="008A4425" w:rsidP="008A44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3575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BE8C0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2A0E4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09447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0743A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F35CC" w14:textId="77777777" w:rsidR="008A4425" w:rsidRPr="00504604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9253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E4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380E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FAA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EBD30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EB0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08A5" w14:textId="77777777" w:rsidR="00213BBF" w:rsidRDefault="00213BBF" w:rsidP="00436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13BBF" w:rsidSect="00C12797">
      <w:footerReference w:type="default" r:id="rId30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03374" w14:textId="77777777" w:rsidR="00732D8F" w:rsidRDefault="00732D8F" w:rsidP="00311606">
      <w:pPr>
        <w:spacing w:after="0" w:line="240" w:lineRule="auto"/>
      </w:pPr>
      <w:r>
        <w:separator/>
      </w:r>
    </w:p>
  </w:endnote>
  <w:endnote w:type="continuationSeparator" w:id="0">
    <w:p w14:paraId="6374F536" w14:textId="77777777" w:rsidR="00732D8F" w:rsidRDefault="00732D8F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14:paraId="7459781E" w14:textId="77777777" w:rsidR="00C83C80" w:rsidRDefault="00C83C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2014C" w14:textId="77777777" w:rsidR="00C83C80" w:rsidRDefault="00C83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AD3E3" w14:textId="77777777" w:rsidR="00732D8F" w:rsidRDefault="00732D8F" w:rsidP="00311606">
      <w:pPr>
        <w:spacing w:after="0" w:line="240" w:lineRule="auto"/>
      </w:pPr>
      <w:r>
        <w:separator/>
      </w:r>
    </w:p>
  </w:footnote>
  <w:footnote w:type="continuationSeparator" w:id="0">
    <w:p w14:paraId="07AE4920" w14:textId="77777777" w:rsidR="00732D8F" w:rsidRDefault="00732D8F" w:rsidP="00311606">
      <w:pPr>
        <w:spacing w:after="0" w:line="240" w:lineRule="auto"/>
      </w:pPr>
      <w:r>
        <w:continuationSeparator/>
      </w:r>
    </w:p>
  </w:footnote>
  <w:footnote w:id="1">
    <w:p w14:paraId="3B9ACE97" w14:textId="77777777" w:rsidR="00960F60" w:rsidRDefault="00960F60" w:rsidP="00960F60">
      <w:pPr>
        <w:pStyle w:val="afb"/>
        <w:ind w:firstLine="284"/>
        <w:jc w:val="both"/>
        <w:rPr>
          <w:rFonts w:ascii="Arial" w:hAnsi="Arial" w:cs="Arial"/>
        </w:rPr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960F60">
        <w:t xml:space="preserve">Первая ПЭВМ была выпущена во Франции в 1973 году фирмой </w:t>
      </w:r>
      <w:proofErr w:type="spellStart"/>
      <w:r w:rsidRPr="00960F60">
        <w:rPr>
          <w:lang w:val="en-US"/>
        </w:rPr>
        <w:t>Micral</w:t>
      </w:r>
      <w:proofErr w:type="spellEnd"/>
      <w:r w:rsidRPr="00960F60">
        <w:t xml:space="preserve">. Первый персональный компьютер фирмы </w:t>
      </w:r>
      <w:r w:rsidRPr="00960F60">
        <w:rPr>
          <w:lang w:val="en-US"/>
        </w:rPr>
        <w:t>IBM</w:t>
      </w:r>
      <w:r w:rsidRPr="00960F60">
        <w:t xml:space="preserve"> был выпущен в 1981 году</w:t>
      </w:r>
      <w:r w:rsidRPr="00B6032A">
        <w:rPr>
          <w:rFonts w:ascii="Bahnschrift Light" w:hAnsi="Bahnschrift Light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D5D"/>
    <w:multiLevelType w:val="multilevel"/>
    <w:tmpl w:val="1A0A3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entative="1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entative="1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entative="1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entative="1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entative="1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7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BE"/>
    <w:rsid w:val="00001EDD"/>
    <w:rsid w:val="0001357F"/>
    <w:rsid w:val="0001566F"/>
    <w:rsid w:val="00022562"/>
    <w:rsid w:val="00023D78"/>
    <w:rsid w:val="000249F5"/>
    <w:rsid w:val="0002568D"/>
    <w:rsid w:val="000275FB"/>
    <w:rsid w:val="0003431D"/>
    <w:rsid w:val="00044A93"/>
    <w:rsid w:val="0005180D"/>
    <w:rsid w:val="00052343"/>
    <w:rsid w:val="00064700"/>
    <w:rsid w:val="00066766"/>
    <w:rsid w:val="00066DAC"/>
    <w:rsid w:val="00067DDB"/>
    <w:rsid w:val="00071964"/>
    <w:rsid w:val="000747F3"/>
    <w:rsid w:val="00082976"/>
    <w:rsid w:val="00085C0A"/>
    <w:rsid w:val="0009252E"/>
    <w:rsid w:val="00093078"/>
    <w:rsid w:val="0009541E"/>
    <w:rsid w:val="00095550"/>
    <w:rsid w:val="00096656"/>
    <w:rsid w:val="000A0E67"/>
    <w:rsid w:val="000A456E"/>
    <w:rsid w:val="000B62E1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25BF"/>
    <w:rsid w:val="00114058"/>
    <w:rsid w:val="0011468E"/>
    <w:rsid w:val="00130B6B"/>
    <w:rsid w:val="00132782"/>
    <w:rsid w:val="00144F29"/>
    <w:rsid w:val="0014653C"/>
    <w:rsid w:val="00152805"/>
    <w:rsid w:val="00155ED1"/>
    <w:rsid w:val="0015778C"/>
    <w:rsid w:val="0016209F"/>
    <w:rsid w:val="0017625F"/>
    <w:rsid w:val="00182C27"/>
    <w:rsid w:val="001A75B8"/>
    <w:rsid w:val="001B29B6"/>
    <w:rsid w:val="001B33D5"/>
    <w:rsid w:val="001B6E51"/>
    <w:rsid w:val="001C70AE"/>
    <w:rsid w:val="001D0E8A"/>
    <w:rsid w:val="001D1639"/>
    <w:rsid w:val="001D6960"/>
    <w:rsid w:val="001D7364"/>
    <w:rsid w:val="001E1249"/>
    <w:rsid w:val="001E1FD8"/>
    <w:rsid w:val="001E2747"/>
    <w:rsid w:val="001E5B89"/>
    <w:rsid w:val="001E610C"/>
    <w:rsid w:val="001F49F5"/>
    <w:rsid w:val="00211764"/>
    <w:rsid w:val="00212B69"/>
    <w:rsid w:val="00213038"/>
    <w:rsid w:val="00213BBF"/>
    <w:rsid w:val="00213D70"/>
    <w:rsid w:val="002157E0"/>
    <w:rsid w:val="002157FE"/>
    <w:rsid w:val="00221391"/>
    <w:rsid w:val="00233716"/>
    <w:rsid w:val="0023383F"/>
    <w:rsid w:val="002342D6"/>
    <w:rsid w:val="0023667D"/>
    <w:rsid w:val="002414C9"/>
    <w:rsid w:val="00245D1F"/>
    <w:rsid w:val="00250C3A"/>
    <w:rsid w:val="00265CCB"/>
    <w:rsid w:val="00271B84"/>
    <w:rsid w:val="00272C22"/>
    <w:rsid w:val="00274277"/>
    <w:rsid w:val="00277945"/>
    <w:rsid w:val="002911D4"/>
    <w:rsid w:val="00294645"/>
    <w:rsid w:val="00294A20"/>
    <w:rsid w:val="002B696B"/>
    <w:rsid w:val="002C2097"/>
    <w:rsid w:val="002E2039"/>
    <w:rsid w:val="002F2CCB"/>
    <w:rsid w:val="002F396A"/>
    <w:rsid w:val="002F61C2"/>
    <w:rsid w:val="002F6628"/>
    <w:rsid w:val="002F7621"/>
    <w:rsid w:val="00302C92"/>
    <w:rsid w:val="00302F4C"/>
    <w:rsid w:val="00303813"/>
    <w:rsid w:val="00305987"/>
    <w:rsid w:val="00311606"/>
    <w:rsid w:val="00323453"/>
    <w:rsid w:val="00324EDC"/>
    <w:rsid w:val="00331022"/>
    <w:rsid w:val="00331D48"/>
    <w:rsid w:val="00333AE9"/>
    <w:rsid w:val="00340721"/>
    <w:rsid w:val="0034447E"/>
    <w:rsid w:val="003463D5"/>
    <w:rsid w:val="00346E96"/>
    <w:rsid w:val="003478CF"/>
    <w:rsid w:val="00374F9C"/>
    <w:rsid w:val="00390933"/>
    <w:rsid w:val="003A365B"/>
    <w:rsid w:val="003A6488"/>
    <w:rsid w:val="003A70AB"/>
    <w:rsid w:val="003B7AC1"/>
    <w:rsid w:val="003C242A"/>
    <w:rsid w:val="003C3F5B"/>
    <w:rsid w:val="003E0BF2"/>
    <w:rsid w:val="003E3F50"/>
    <w:rsid w:val="003E782B"/>
    <w:rsid w:val="003E79F9"/>
    <w:rsid w:val="003F2806"/>
    <w:rsid w:val="003F57C9"/>
    <w:rsid w:val="00400444"/>
    <w:rsid w:val="00403081"/>
    <w:rsid w:val="004067B4"/>
    <w:rsid w:val="00410341"/>
    <w:rsid w:val="004143DE"/>
    <w:rsid w:val="00422239"/>
    <w:rsid w:val="004262DC"/>
    <w:rsid w:val="0043651E"/>
    <w:rsid w:val="00441AF0"/>
    <w:rsid w:val="00444221"/>
    <w:rsid w:val="00453C63"/>
    <w:rsid w:val="004640BD"/>
    <w:rsid w:val="00466C99"/>
    <w:rsid w:val="00473663"/>
    <w:rsid w:val="00473EFF"/>
    <w:rsid w:val="004747EE"/>
    <w:rsid w:val="004775E9"/>
    <w:rsid w:val="00486A28"/>
    <w:rsid w:val="004A3172"/>
    <w:rsid w:val="004A5E48"/>
    <w:rsid w:val="004B209E"/>
    <w:rsid w:val="004C205A"/>
    <w:rsid w:val="004C7803"/>
    <w:rsid w:val="004C7B72"/>
    <w:rsid w:val="004F274E"/>
    <w:rsid w:val="004F688A"/>
    <w:rsid w:val="004F6E6C"/>
    <w:rsid w:val="004F7202"/>
    <w:rsid w:val="0050318C"/>
    <w:rsid w:val="005032D7"/>
    <w:rsid w:val="0050620F"/>
    <w:rsid w:val="005066DC"/>
    <w:rsid w:val="0051267C"/>
    <w:rsid w:val="005208CE"/>
    <w:rsid w:val="005217BE"/>
    <w:rsid w:val="00521907"/>
    <w:rsid w:val="0052416B"/>
    <w:rsid w:val="00533CCE"/>
    <w:rsid w:val="00534BA9"/>
    <w:rsid w:val="00535E78"/>
    <w:rsid w:val="00540F11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527"/>
    <w:rsid w:val="0057792B"/>
    <w:rsid w:val="005861D1"/>
    <w:rsid w:val="005937C7"/>
    <w:rsid w:val="00594782"/>
    <w:rsid w:val="0059746D"/>
    <w:rsid w:val="005A247A"/>
    <w:rsid w:val="005A770D"/>
    <w:rsid w:val="005B2584"/>
    <w:rsid w:val="005B44C6"/>
    <w:rsid w:val="005C0002"/>
    <w:rsid w:val="005C167C"/>
    <w:rsid w:val="005D386E"/>
    <w:rsid w:val="005D6913"/>
    <w:rsid w:val="005E0DCE"/>
    <w:rsid w:val="005E37B9"/>
    <w:rsid w:val="005E7088"/>
    <w:rsid w:val="00601355"/>
    <w:rsid w:val="00604C26"/>
    <w:rsid w:val="00605CF0"/>
    <w:rsid w:val="00612A21"/>
    <w:rsid w:val="00617C58"/>
    <w:rsid w:val="0062070B"/>
    <w:rsid w:val="006207F8"/>
    <w:rsid w:val="00625E6B"/>
    <w:rsid w:val="006301D2"/>
    <w:rsid w:val="00630B18"/>
    <w:rsid w:val="00636856"/>
    <w:rsid w:val="006371B5"/>
    <w:rsid w:val="00645C2F"/>
    <w:rsid w:val="006511E3"/>
    <w:rsid w:val="00652058"/>
    <w:rsid w:val="00656E3B"/>
    <w:rsid w:val="0065701F"/>
    <w:rsid w:val="006631D3"/>
    <w:rsid w:val="00663AB0"/>
    <w:rsid w:val="00665865"/>
    <w:rsid w:val="00667F19"/>
    <w:rsid w:val="00671F7B"/>
    <w:rsid w:val="00672700"/>
    <w:rsid w:val="00674547"/>
    <w:rsid w:val="00674565"/>
    <w:rsid w:val="00682395"/>
    <w:rsid w:val="00682AC6"/>
    <w:rsid w:val="00683294"/>
    <w:rsid w:val="0069217D"/>
    <w:rsid w:val="00695695"/>
    <w:rsid w:val="006A4DDA"/>
    <w:rsid w:val="006C0817"/>
    <w:rsid w:val="006C239A"/>
    <w:rsid w:val="006C788E"/>
    <w:rsid w:val="006D3A01"/>
    <w:rsid w:val="006D3B17"/>
    <w:rsid w:val="006E12E0"/>
    <w:rsid w:val="00707D6F"/>
    <w:rsid w:val="00707D86"/>
    <w:rsid w:val="007106AB"/>
    <w:rsid w:val="0072425B"/>
    <w:rsid w:val="00731195"/>
    <w:rsid w:val="00732D8F"/>
    <w:rsid w:val="00732EE8"/>
    <w:rsid w:val="00736F52"/>
    <w:rsid w:val="007405AE"/>
    <w:rsid w:val="00742A5F"/>
    <w:rsid w:val="0074322E"/>
    <w:rsid w:val="00743D26"/>
    <w:rsid w:val="00744FDB"/>
    <w:rsid w:val="007537D9"/>
    <w:rsid w:val="00766F5B"/>
    <w:rsid w:val="0077218D"/>
    <w:rsid w:val="0077513B"/>
    <w:rsid w:val="00776455"/>
    <w:rsid w:val="007877FD"/>
    <w:rsid w:val="007974A9"/>
    <w:rsid w:val="007A18C9"/>
    <w:rsid w:val="007A4F80"/>
    <w:rsid w:val="007A7CE3"/>
    <w:rsid w:val="007B369E"/>
    <w:rsid w:val="007B3754"/>
    <w:rsid w:val="007C3ABF"/>
    <w:rsid w:val="007C496C"/>
    <w:rsid w:val="007D4473"/>
    <w:rsid w:val="007D4CC3"/>
    <w:rsid w:val="007D4FAF"/>
    <w:rsid w:val="007E1BCB"/>
    <w:rsid w:val="007E4096"/>
    <w:rsid w:val="007E6355"/>
    <w:rsid w:val="0080681D"/>
    <w:rsid w:val="0082714D"/>
    <w:rsid w:val="0083203B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918"/>
    <w:rsid w:val="008A3BA1"/>
    <w:rsid w:val="008A4425"/>
    <w:rsid w:val="008B5A1E"/>
    <w:rsid w:val="008B6CC1"/>
    <w:rsid w:val="008E098D"/>
    <w:rsid w:val="008E12F5"/>
    <w:rsid w:val="008E229B"/>
    <w:rsid w:val="008E31DC"/>
    <w:rsid w:val="008E38B9"/>
    <w:rsid w:val="008F2240"/>
    <w:rsid w:val="00910918"/>
    <w:rsid w:val="00911989"/>
    <w:rsid w:val="00911F88"/>
    <w:rsid w:val="009133F8"/>
    <w:rsid w:val="009154CD"/>
    <w:rsid w:val="0092011D"/>
    <w:rsid w:val="009252BA"/>
    <w:rsid w:val="009255C4"/>
    <w:rsid w:val="00926C61"/>
    <w:rsid w:val="00927AF4"/>
    <w:rsid w:val="00935BC6"/>
    <w:rsid w:val="00940745"/>
    <w:rsid w:val="00945DB8"/>
    <w:rsid w:val="009531E5"/>
    <w:rsid w:val="009601BD"/>
    <w:rsid w:val="00960F60"/>
    <w:rsid w:val="00963C99"/>
    <w:rsid w:val="0096430B"/>
    <w:rsid w:val="009649AF"/>
    <w:rsid w:val="00965DA3"/>
    <w:rsid w:val="009825C0"/>
    <w:rsid w:val="00984A11"/>
    <w:rsid w:val="00985ED9"/>
    <w:rsid w:val="009869AA"/>
    <w:rsid w:val="00991C0F"/>
    <w:rsid w:val="00994F00"/>
    <w:rsid w:val="00997768"/>
    <w:rsid w:val="009A3361"/>
    <w:rsid w:val="009A4C87"/>
    <w:rsid w:val="009A5BD9"/>
    <w:rsid w:val="009B62C0"/>
    <w:rsid w:val="009C1E67"/>
    <w:rsid w:val="009C2370"/>
    <w:rsid w:val="009D20DB"/>
    <w:rsid w:val="009D3C19"/>
    <w:rsid w:val="009D7D54"/>
    <w:rsid w:val="009E09DB"/>
    <w:rsid w:val="009E398F"/>
    <w:rsid w:val="009E3FA0"/>
    <w:rsid w:val="00A040E3"/>
    <w:rsid w:val="00A0523C"/>
    <w:rsid w:val="00A1538F"/>
    <w:rsid w:val="00A26BA1"/>
    <w:rsid w:val="00A30856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22CA"/>
    <w:rsid w:val="00AD4F43"/>
    <w:rsid w:val="00B1444E"/>
    <w:rsid w:val="00B176CF"/>
    <w:rsid w:val="00B24F05"/>
    <w:rsid w:val="00B2585A"/>
    <w:rsid w:val="00B301EC"/>
    <w:rsid w:val="00B31475"/>
    <w:rsid w:val="00B3225D"/>
    <w:rsid w:val="00B415FD"/>
    <w:rsid w:val="00B47EAA"/>
    <w:rsid w:val="00B51B2C"/>
    <w:rsid w:val="00B54AF3"/>
    <w:rsid w:val="00B56C87"/>
    <w:rsid w:val="00B61790"/>
    <w:rsid w:val="00B70A5F"/>
    <w:rsid w:val="00B7379F"/>
    <w:rsid w:val="00B74915"/>
    <w:rsid w:val="00B84D2A"/>
    <w:rsid w:val="00B85479"/>
    <w:rsid w:val="00B95B0C"/>
    <w:rsid w:val="00B97F74"/>
    <w:rsid w:val="00BA13F1"/>
    <w:rsid w:val="00BA1E17"/>
    <w:rsid w:val="00BA43EB"/>
    <w:rsid w:val="00BA7CB0"/>
    <w:rsid w:val="00BB3A7B"/>
    <w:rsid w:val="00BB7AAE"/>
    <w:rsid w:val="00BC626D"/>
    <w:rsid w:val="00BE7DED"/>
    <w:rsid w:val="00BF4388"/>
    <w:rsid w:val="00BF61E4"/>
    <w:rsid w:val="00C00FCA"/>
    <w:rsid w:val="00C039B0"/>
    <w:rsid w:val="00C06DC2"/>
    <w:rsid w:val="00C10261"/>
    <w:rsid w:val="00C12797"/>
    <w:rsid w:val="00C14182"/>
    <w:rsid w:val="00C20F3B"/>
    <w:rsid w:val="00C22ED7"/>
    <w:rsid w:val="00C25B76"/>
    <w:rsid w:val="00C35E23"/>
    <w:rsid w:val="00C57B32"/>
    <w:rsid w:val="00C604B2"/>
    <w:rsid w:val="00C63219"/>
    <w:rsid w:val="00C66706"/>
    <w:rsid w:val="00C71A1E"/>
    <w:rsid w:val="00C71E17"/>
    <w:rsid w:val="00C7268A"/>
    <w:rsid w:val="00C7309B"/>
    <w:rsid w:val="00C83C80"/>
    <w:rsid w:val="00C8437B"/>
    <w:rsid w:val="00C8627E"/>
    <w:rsid w:val="00C87011"/>
    <w:rsid w:val="00C93686"/>
    <w:rsid w:val="00C95822"/>
    <w:rsid w:val="00C95C86"/>
    <w:rsid w:val="00C978EF"/>
    <w:rsid w:val="00CA5E4E"/>
    <w:rsid w:val="00CB40C4"/>
    <w:rsid w:val="00CB6807"/>
    <w:rsid w:val="00CC1C70"/>
    <w:rsid w:val="00CC372C"/>
    <w:rsid w:val="00CC5FA4"/>
    <w:rsid w:val="00CD01D4"/>
    <w:rsid w:val="00CD2E48"/>
    <w:rsid w:val="00CD3022"/>
    <w:rsid w:val="00CD7758"/>
    <w:rsid w:val="00CF12D7"/>
    <w:rsid w:val="00D03EFE"/>
    <w:rsid w:val="00D04E6A"/>
    <w:rsid w:val="00D151DB"/>
    <w:rsid w:val="00D15563"/>
    <w:rsid w:val="00D16C18"/>
    <w:rsid w:val="00D21CB3"/>
    <w:rsid w:val="00D22EBE"/>
    <w:rsid w:val="00D25652"/>
    <w:rsid w:val="00D34D38"/>
    <w:rsid w:val="00D51B54"/>
    <w:rsid w:val="00D603D8"/>
    <w:rsid w:val="00D721E3"/>
    <w:rsid w:val="00D824FA"/>
    <w:rsid w:val="00D922FE"/>
    <w:rsid w:val="00D9464A"/>
    <w:rsid w:val="00DA0B81"/>
    <w:rsid w:val="00DE1303"/>
    <w:rsid w:val="00DE580A"/>
    <w:rsid w:val="00DF1791"/>
    <w:rsid w:val="00DF3674"/>
    <w:rsid w:val="00DF66CE"/>
    <w:rsid w:val="00DF7543"/>
    <w:rsid w:val="00E050AA"/>
    <w:rsid w:val="00E0568D"/>
    <w:rsid w:val="00E077BA"/>
    <w:rsid w:val="00E227CF"/>
    <w:rsid w:val="00E2720E"/>
    <w:rsid w:val="00E31C13"/>
    <w:rsid w:val="00E32440"/>
    <w:rsid w:val="00E343C5"/>
    <w:rsid w:val="00E40B5D"/>
    <w:rsid w:val="00E5118C"/>
    <w:rsid w:val="00E53DB1"/>
    <w:rsid w:val="00E5534C"/>
    <w:rsid w:val="00E63F04"/>
    <w:rsid w:val="00E704C9"/>
    <w:rsid w:val="00E7235B"/>
    <w:rsid w:val="00E729AD"/>
    <w:rsid w:val="00E7599F"/>
    <w:rsid w:val="00E77897"/>
    <w:rsid w:val="00E82BA6"/>
    <w:rsid w:val="00E855C8"/>
    <w:rsid w:val="00E91CAE"/>
    <w:rsid w:val="00E920DA"/>
    <w:rsid w:val="00E960E5"/>
    <w:rsid w:val="00EA459A"/>
    <w:rsid w:val="00EB36FE"/>
    <w:rsid w:val="00EB50C4"/>
    <w:rsid w:val="00EB5A75"/>
    <w:rsid w:val="00EB7C5E"/>
    <w:rsid w:val="00EC1AB5"/>
    <w:rsid w:val="00EC4C18"/>
    <w:rsid w:val="00ED2B20"/>
    <w:rsid w:val="00ED61CB"/>
    <w:rsid w:val="00EE5E7C"/>
    <w:rsid w:val="00EE682D"/>
    <w:rsid w:val="00EF3DF5"/>
    <w:rsid w:val="00F13FA8"/>
    <w:rsid w:val="00F15671"/>
    <w:rsid w:val="00F20FAD"/>
    <w:rsid w:val="00F31105"/>
    <w:rsid w:val="00F33E27"/>
    <w:rsid w:val="00F34356"/>
    <w:rsid w:val="00F3482B"/>
    <w:rsid w:val="00F43A91"/>
    <w:rsid w:val="00F54524"/>
    <w:rsid w:val="00F60096"/>
    <w:rsid w:val="00F6649F"/>
    <w:rsid w:val="00F71800"/>
    <w:rsid w:val="00F8257C"/>
    <w:rsid w:val="00F853CA"/>
    <w:rsid w:val="00F919B5"/>
    <w:rsid w:val="00FB2CD9"/>
    <w:rsid w:val="00FB76FC"/>
    <w:rsid w:val="00FB778B"/>
    <w:rsid w:val="00FC1F34"/>
    <w:rsid w:val="00FC564A"/>
    <w:rsid w:val="00FC5ECF"/>
    <w:rsid w:val="00FC7585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cemi.rssi.ru/ecr/" TargetMode="External"/><Relationship Id="rId26" Type="http://schemas.openxmlformats.org/officeDocument/2006/relationships/hyperlink" Target="https://rosstat.gov.ru/storage/mediabank/Bul_Ind_bedn_2013-20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nansy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rej.gu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://economicus.ru" TargetMode="External"/><Relationship Id="rId29" Type="http://schemas.openxmlformats.org/officeDocument/2006/relationships/hyperlink" Target="http://www.gks.ru/free_doc/doc_2017/rus_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eg.r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http://www.hse.ru" TargetMode="External"/><Relationship Id="rId28" Type="http://schemas.openxmlformats.org/officeDocument/2006/relationships/hyperlink" Target="https://gks.ru/bgd/regl/b22_01/Main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institutione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www.worldneweconomy.ru" TargetMode="External"/><Relationship Id="rId27" Type="http://schemas.openxmlformats.org/officeDocument/2006/relationships/hyperlink" Target="https://gks.ru/bgd/regl/b22_01/Main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DEF4FA-07DB-43E2-B2FD-90EE66FD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24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Салихьянова Алина Витальевна</cp:lastModifiedBy>
  <cp:revision>59</cp:revision>
  <dcterms:created xsi:type="dcterms:W3CDTF">2023-01-16T00:14:00Z</dcterms:created>
  <dcterms:modified xsi:type="dcterms:W3CDTF">2025-11-17T02:30:00Z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